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4A0"/>
      </w:tblPr>
      <w:tblGrid>
        <w:gridCol w:w="3600"/>
        <w:gridCol w:w="720"/>
        <w:gridCol w:w="6470"/>
      </w:tblGrid>
      <w:tr w:rsidR="001B2ABD" w:rsidTr="00EB1DBB">
        <w:trPr>
          <w:trHeight w:val="1897"/>
        </w:trPr>
        <w:tc>
          <w:tcPr>
            <w:tcW w:w="3600" w:type="dxa"/>
            <w:vAlign w:val="bottom"/>
          </w:tcPr>
          <w:p w:rsidR="001B2ABD" w:rsidRDefault="004D0D8D" w:rsidP="001B2ABD">
            <w:pPr>
              <w:tabs>
                <w:tab w:val="left" w:pos="990"/>
              </w:tabs>
              <w:jc w:val="center"/>
            </w:pPr>
            <w:r>
              <w:rPr>
                <w:noProof/>
                <w:lang w:val="en-IN" w:eastAsia="en-IN"/>
              </w:rPr>
              <w:drawing>
                <wp:inline distT="0" distB="0" distL="0" distR="0">
                  <wp:extent cx="1019175" cy="13343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642" cy="1350705"/>
                          </a:xfrm>
                          <a:prstGeom prst="rect">
                            <a:avLst/>
                          </a:prstGeom>
                          <a:noFill/>
                        </pic:spPr>
                      </pic:pic>
                    </a:graphicData>
                  </a:graphic>
                </wp:inline>
              </w:drawing>
            </w:r>
          </w:p>
        </w:tc>
        <w:tc>
          <w:tcPr>
            <w:tcW w:w="720" w:type="dxa"/>
          </w:tcPr>
          <w:p w:rsidR="001B2ABD" w:rsidRDefault="001B2ABD" w:rsidP="000C45FF">
            <w:pPr>
              <w:tabs>
                <w:tab w:val="left" w:pos="990"/>
              </w:tabs>
            </w:pPr>
          </w:p>
        </w:tc>
        <w:tc>
          <w:tcPr>
            <w:tcW w:w="6470" w:type="dxa"/>
            <w:vAlign w:val="bottom"/>
          </w:tcPr>
          <w:p w:rsidR="001B2ABD" w:rsidRPr="00EB1DBB" w:rsidRDefault="00EB1DBB" w:rsidP="001B2ABD">
            <w:pPr>
              <w:pStyle w:val="Title"/>
              <w:rPr>
                <w:b/>
                <w:sz w:val="56"/>
              </w:rPr>
            </w:pPr>
            <w:r w:rsidRPr="00EB1DBB">
              <w:rPr>
                <w:b/>
                <w:sz w:val="56"/>
              </w:rPr>
              <w:t>Manju C abraham</w:t>
            </w:r>
          </w:p>
          <w:p w:rsidR="001B2ABD" w:rsidRDefault="001B2ABD" w:rsidP="001B2ABD">
            <w:pPr>
              <w:pStyle w:val="Subtitle"/>
            </w:pPr>
          </w:p>
        </w:tc>
      </w:tr>
      <w:tr w:rsidR="001B2ABD" w:rsidTr="001B2ABD">
        <w:tc>
          <w:tcPr>
            <w:tcW w:w="3600" w:type="dxa"/>
          </w:tcPr>
          <w:sdt>
            <w:sdtPr>
              <w:id w:val="-1711873194"/>
              <w:placeholder>
                <w:docPart w:val="CD5F035828AF4F7B93F8A97F23904E12"/>
              </w:placeholder>
              <w:temporary/>
              <w:showingPlcHdr/>
            </w:sdtPr>
            <w:sdtContent>
              <w:p w:rsidR="001B2ABD" w:rsidRDefault="00036450" w:rsidP="00036450">
                <w:pPr>
                  <w:pStyle w:val="Heading3"/>
                </w:pPr>
                <w:r w:rsidRPr="00D5459D">
                  <w:t>Profile</w:t>
                </w:r>
              </w:p>
            </w:sdtContent>
          </w:sdt>
          <w:p w:rsidR="00036450" w:rsidRDefault="001952AF" w:rsidP="00B37F3F">
            <w:pPr>
              <w:jc w:val="both"/>
            </w:pPr>
            <w:r>
              <w:t xml:space="preserve">Research professional with </w:t>
            </w:r>
            <w:r w:rsidRPr="001952AF">
              <w:t>expert</w:t>
            </w:r>
            <w:r>
              <w:t>ise</w:t>
            </w:r>
            <w:r w:rsidRPr="001952AF">
              <w:t xml:space="preserve"> in</w:t>
            </w:r>
            <w:r>
              <w:t xml:space="preserve"> preparation and characterization of</w:t>
            </w:r>
            <w:r w:rsidRPr="001952AF">
              <w:t xml:space="preserve"> non-viral nanoparticle preparation for gene silencing in stem cells and primary tumor derived cells</w:t>
            </w:r>
            <w:r>
              <w:t>. P</w:t>
            </w:r>
            <w:r w:rsidRPr="001952AF">
              <w:t>rofuse experience in culture of adherent and suspension cell lines, as well</w:t>
            </w:r>
            <w:r w:rsidR="000C4D58">
              <w:t xml:space="preserve"> as</w:t>
            </w:r>
            <w:r w:rsidRPr="001952AF">
              <w:t xml:space="preserve"> isolation of cells from primary solid tumors and other sources</w:t>
            </w:r>
            <w:r>
              <w:t xml:space="preserve"> and their further evaluation using </w:t>
            </w:r>
            <w:r w:rsidRPr="001952AF">
              <w:t>molecular techniques such as quantitative real time PCR, western blotting etc.</w:t>
            </w:r>
          </w:p>
          <w:p w:rsidR="00036450" w:rsidRDefault="00036450" w:rsidP="00036450"/>
          <w:sdt>
            <w:sdtPr>
              <w:id w:val="-1954003311"/>
              <w:placeholder>
                <w:docPart w:val="81E2CF1301E3419292BD946A5BF3BCD9"/>
              </w:placeholder>
              <w:temporary/>
              <w:showingPlcHdr/>
            </w:sdtPr>
            <w:sdtContent>
              <w:p w:rsidR="00036450" w:rsidRPr="00CB0055" w:rsidRDefault="00CB0055" w:rsidP="00CB0055">
                <w:pPr>
                  <w:pStyle w:val="Heading3"/>
                </w:pPr>
                <w:r w:rsidRPr="00CB0055">
                  <w:t>Contact</w:t>
                </w:r>
              </w:p>
            </w:sdtContent>
          </w:sdt>
          <w:sdt>
            <w:sdtPr>
              <w:id w:val="1111563247"/>
              <w:placeholder>
                <w:docPart w:val="2507080B109342F18B0120D74FB2C5A7"/>
              </w:placeholder>
              <w:temporary/>
              <w:showingPlcHdr/>
            </w:sdtPr>
            <w:sdtContent>
              <w:p w:rsidR="004D3011" w:rsidRDefault="004D3011" w:rsidP="004D3011">
                <w:r w:rsidRPr="004D3011">
                  <w:t>PHONE:</w:t>
                </w:r>
              </w:p>
            </w:sdtContent>
          </w:sdt>
          <w:p w:rsidR="004D3011" w:rsidRDefault="00395764" w:rsidP="004D3011">
            <w:pPr>
              <w:rPr>
                <w:b/>
              </w:rPr>
            </w:pPr>
            <w:r w:rsidRPr="006D5096">
              <w:rPr>
                <w:b/>
              </w:rPr>
              <w:t>8281085659</w:t>
            </w:r>
          </w:p>
          <w:p w:rsidR="00D472A9" w:rsidRPr="006D5096" w:rsidRDefault="00D472A9" w:rsidP="004D3011">
            <w:pPr>
              <w:rPr>
                <w:b/>
              </w:rPr>
            </w:pPr>
            <w:r>
              <w:rPr>
                <w:b/>
              </w:rPr>
              <w:t>7994020143</w:t>
            </w:r>
          </w:p>
          <w:p w:rsidR="004D3011" w:rsidRPr="004D3011" w:rsidRDefault="004D3011" w:rsidP="004D3011"/>
          <w:p w:rsidR="004D3011" w:rsidRDefault="00395764" w:rsidP="004D3011">
            <w:r>
              <w:t>ADDRESS</w:t>
            </w:r>
            <w:r w:rsidR="006D5096">
              <w:t>:</w:t>
            </w:r>
          </w:p>
          <w:p w:rsidR="004D3011" w:rsidRPr="006D5096" w:rsidRDefault="00395764" w:rsidP="004D3011">
            <w:pPr>
              <w:rPr>
                <w:b/>
              </w:rPr>
            </w:pPr>
            <w:r w:rsidRPr="006D5096">
              <w:rPr>
                <w:b/>
              </w:rPr>
              <w:t>Cheripelil House, North Paravur, Ernakulam-683513</w:t>
            </w:r>
          </w:p>
          <w:p w:rsidR="004D3011" w:rsidRDefault="004D3011" w:rsidP="004D3011"/>
          <w:p w:rsidR="00395764" w:rsidRPr="006D5096" w:rsidRDefault="004A488C" w:rsidP="00454E83">
            <w:pPr>
              <w:ind w:hanging="142"/>
            </w:pPr>
            <w:sdt>
              <w:sdtPr>
                <w:id w:val="-240260293"/>
                <w:placeholder>
                  <w:docPart w:val="759B44301D474401905627C8A0E63F63"/>
                </w:placeholder>
                <w:temporary/>
                <w:showingPlcHdr/>
              </w:sdtPr>
              <w:sdtContent>
                <w:r w:rsidR="004D3011" w:rsidRPr="004D3011">
                  <w:t>EMAIL:</w:t>
                </w:r>
              </w:sdtContent>
            </w:sdt>
            <w:hyperlink r:id="rId11" w:history="1">
              <w:r w:rsidR="00454E83" w:rsidRPr="0078112F">
                <w:rPr>
                  <w:rStyle w:val="Hyperlink"/>
                  <w:b/>
                </w:rPr>
                <w:t xml:space="preserve"> manju.c.abraham@gmail.com</w:t>
              </w:r>
            </w:hyperlink>
          </w:p>
          <w:p w:rsidR="004D3011" w:rsidRPr="00CB0055" w:rsidRDefault="001952AF" w:rsidP="00CB0055">
            <w:pPr>
              <w:pStyle w:val="Heading3"/>
            </w:pPr>
            <w:bookmarkStart w:id="0" w:name="_Hlk32494484"/>
            <w:r>
              <w:t>AWARDS</w:t>
            </w:r>
          </w:p>
          <w:p w:rsidR="004D3011" w:rsidRDefault="001952AF" w:rsidP="000C4D58">
            <w:pPr>
              <w:pStyle w:val="ListParagraph"/>
              <w:numPr>
                <w:ilvl w:val="0"/>
                <w:numId w:val="3"/>
              </w:numPr>
              <w:ind w:left="447"/>
              <w:jc w:val="both"/>
            </w:pPr>
            <w:r w:rsidRPr="006D5096">
              <w:rPr>
                <w:b/>
              </w:rPr>
              <w:t>Top student award</w:t>
            </w:r>
            <w:r>
              <w:t xml:space="preserve"> (at master’s degree) from St.Joseph’s College,</w:t>
            </w:r>
            <w:r w:rsidR="00454E83">
              <w:t xml:space="preserve"> </w:t>
            </w:r>
            <w:r>
              <w:t>Irinjalakuda, Kerala, India. (2006-2007), (2007-2008)</w:t>
            </w:r>
          </w:p>
          <w:p w:rsidR="006D5096" w:rsidRDefault="006D5096" w:rsidP="006D5096">
            <w:pPr>
              <w:ind w:left="447"/>
              <w:jc w:val="both"/>
            </w:pPr>
          </w:p>
          <w:p w:rsidR="004D3011" w:rsidRDefault="001952AF" w:rsidP="006D5096">
            <w:pPr>
              <w:pStyle w:val="ListParagraph"/>
              <w:numPr>
                <w:ilvl w:val="0"/>
                <w:numId w:val="3"/>
              </w:numPr>
              <w:ind w:left="447"/>
              <w:jc w:val="both"/>
            </w:pPr>
            <w:r w:rsidRPr="006D5096">
              <w:rPr>
                <w:b/>
              </w:rPr>
              <w:t>2nd rank holder</w:t>
            </w:r>
            <w:r w:rsidRPr="001952AF">
              <w:t xml:space="preserve"> in the University of Calicut for M.Sc General </w:t>
            </w:r>
            <w:r>
              <w:t>B</w:t>
            </w:r>
            <w:r w:rsidRPr="001952AF">
              <w:t>iotechnology</w:t>
            </w:r>
          </w:p>
          <w:p w:rsidR="006D5096" w:rsidRDefault="006D5096" w:rsidP="006D5096">
            <w:pPr>
              <w:ind w:left="447"/>
              <w:jc w:val="both"/>
            </w:pPr>
          </w:p>
          <w:p w:rsidR="004D3011" w:rsidRPr="006D5096" w:rsidRDefault="001952AF" w:rsidP="006D5096">
            <w:pPr>
              <w:pStyle w:val="ListParagraph"/>
              <w:numPr>
                <w:ilvl w:val="0"/>
                <w:numId w:val="3"/>
              </w:numPr>
              <w:ind w:left="447"/>
              <w:rPr>
                <w:b/>
              </w:rPr>
            </w:pPr>
            <w:r w:rsidRPr="006D5096">
              <w:rPr>
                <w:b/>
              </w:rPr>
              <w:t>UGC JRF – Rank 63 (June 2011)</w:t>
            </w:r>
          </w:p>
          <w:p w:rsidR="006D5096" w:rsidRDefault="006D5096" w:rsidP="006D5096">
            <w:pPr>
              <w:ind w:left="447"/>
            </w:pPr>
          </w:p>
          <w:p w:rsidR="004D3011" w:rsidRPr="004D3011" w:rsidRDefault="001952AF" w:rsidP="006D5096">
            <w:pPr>
              <w:pStyle w:val="ListParagraph"/>
              <w:numPr>
                <w:ilvl w:val="0"/>
                <w:numId w:val="3"/>
              </w:numPr>
              <w:ind w:left="447"/>
            </w:pPr>
            <w:r w:rsidRPr="006D5096">
              <w:rPr>
                <w:b/>
              </w:rPr>
              <w:t>Best poster award</w:t>
            </w:r>
            <w:r w:rsidRPr="001952AF">
              <w:t>: BiTERM International Conference held at IIT Delhi, in the area on Drug Delivery Systems</w:t>
            </w:r>
            <w:bookmarkEnd w:id="0"/>
          </w:p>
        </w:tc>
        <w:tc>
          <w:tcPr>
            <w:tcW w:w="720" w:type="dxa"/>
          </w:tcPr>
          <w:p w:rsidR="001B2ABD" w:rsidRDefault="001B2ABD" w:rsidP="000C45FF">
            <w:pPr>
              <w:tabs>
                <w:tab w:val="left" w:pos="990"/>
              </w:tabs>
            </w:pPr>
            <w:bookmarkStart w:id="1" w:name="_GoBack"/>
            <w:bookmarkEnd w:id="1"/>
          </w:p>
        </w:tc>
        <w:tc>
          <w:tcPr>
            <w:tcW w:w="6470" w:type="dxa"/>
          </w:tcPr>
          <w:sdt>
            <w:sdtPr>
              <w:id w:val="1049110328"/>
              <w:placeholder>
                <w:docPart w:val="143F33AF8529473AA71AE02C26755EDF"/>
              </w:placeholder>
              <w:temporary/>
              <w:showingPlcHdr/>
            </w:sdtPr>
            <w:sdtContent>
              <w:p w:rsidR="001B2ABD" w:rsidRDefault="00E25A26" w:rsidP="00036450">
                <w:pPr>
                  <w:pStyle w:val="Heading2"/>
                </w:pPr>
                <w:r w:rsidRPr="00036450">
                  <w:t>EDUCATION</w:t>
                </w:r>
              </w:p>
            </w:sdtContent>
          </w:sdt>
          <w:p w:rsidR="00EB1DBB" w:rsidRPr="00036450" w:rsidRDefault="00EB1DBB" w:rsidP="00EB1DBB">
            <w:pPr>
              <w:pStyle w:val="Heading4"/>
              <w:numPr>
                <w:ilvl w:val="0"/>
                <w:numId w:val="1"/>
              </w:numPr>
              <w:jc w:val="both"/>
            </w:pPr>
            <w:r>
              <w:t>Amrita Vishwa Vidyapeetham</w:t>
            </w:r>
          </w:p>
          <w:p w:rsidR="00EB1DBB" w:rsidRDefault="00EB1DBB" w:rsidP="00EB1DBB">
            <w:pPr>
              <w:jc w:val="both"/>
            </w:pPr>
            <w:r w:rsidRPr="008A15B8">
              <w:t xml:space="preserve">2012-2019 </w:t>
            </w:r>
            <w:r w:rsidRPr="00504F10">
              <w:rPr>
                <w:b/>
                <w:sz w:val="16"/>
              </w:rPr>
              <w:t>Ph.D. scholar</w:t>
            </w:r>
            <w:r w:rsidRPr="008A15B8">
              <w:t>, Amrita Centre for Nanosciences and Molecular Biology, Amrita Institute of Medical Sciences. Thesis: “Injectable nano-siRNA for treatment of glioblastoma stem cells and tumor cells”</w:t>
            </w:r>
          </w:p>
          <w:p w:rsidR="00EB1DBB" w:rsidRDefault="00EB1DBB" w:rsidP="00EB1DBB">
            <w:pPr>
              <w:jc w:val="both"/>
            </w:pPr>
          </w:p>
          <w:p w:rsidR="00EB1DBB" w:rsidRPr="00B359E4" w:rsidRDefault="00EB1DBB" w:rsidP="00EB1DBB">
            <w:pPr>
              <w:pStyle w:val="Heading4"/>
              <w:numPr>
                <w:ilvl w:val="0"/>
                <w:numId w:val="1"/>
              </w:numPr>
              <w:jc w:val="both"/>
            </w:pPr>
            <w:r w:rsidRPr="008A15B8">
              <w:t>University of Calicut, Kerala, India</w:t>
            </w:r>
          </w:p>
          <w:p w:rsidR="00EB1DBB" w:rsidRDefault="00EB1DBB" w:rsidP="00EB1DBB">
            <w:pPr>
              <w:pStyle w:val="Date"/>
              <w:jc w:val="both"/>
            </w:pPr>
            <w:r w:rsidRPr="008A15B8">
              <w:t>2006-2008</w:t>
            </w:r>
            <w:r w:rsidRPr="00504F10">
              <w:rPr>
                <w:b/>
                <w:sz w:val="16"/>
              </w:rPr>
              <w:t>, M.Sc General Biotechnology</w:t>
            </w:r>
            <w:r>
              <w:t>,. Percentage: 75.04%. Thesis: “A preliminary investigation of the regulatory role of cks1 in human cdc2 using oral cancer cells” under the guidance of Dr. S. Asha Nair, Translational laboratory, Rajiv Gandhi Centre for Biotechnology, Trivandrum, Kerala, India</w:t>
            </w:r>
          </w:p>
          <w:p w:rsidR="00EB1DBB" w:rsidRPr="00EB1DBB" w:rsidRDefault="00EB1DBB" w:rsidP="00EB1DBB"/>
          <w:p w:rsidR="00EB1DBB" w:rsidRDefault="00EB1DBB" w:rsidP="00EB1DBB">
            <w:pPr>
              <w:pStyle w:val="Date"/>
              <w:numPr>
                <w:ilvl w:val="0"/>
                <w:numId w:val="1"/>
              </w:numPr>
              <w:jc w:val="both"/>
              <w:rPr>
                <w:b/>
              </w:rPr>
            </w:pPr>
            <w:r w:rsidRPr="008A15B8">
              <w:rPr>
                <w:b/>
              </w:rPr>
              <w:t xml:space="preserve">RTM Nagpur University, Nagpur, India </w:t>
            </w:r>
          </w:p>
          <w:p w:rsidR="00036450" w:rsidRDefault="00EB1DBB" w:rsidP="00EB1DBB">
            <w:pPr>
              <w:jc w:val="both"/>
            </w:pPr>
            <w:r w:rsidRPr="008A15B8">
              <w:t>200</w:t>
            </w:r>
            <w:r>
              <w:t>3</w:t>
            </w:r>
            <w:r w:rsidRPr="008A15B8">
              <w:t>-200</w:t>
            </w:r>
            <w:r>
              <w:t xml:space="preserve">6 </w:t>
            </w:r>
            <w:r w:rsidRPr="00504F10">
              <w:rPr>
                <w:b/>
                <w:sz w:val="16"/>
              </w:rPr>
              <w:t>B.Sc (Biotechnology, Zoology, and Chemistry – Triple major)</w:t>
            </w:r>
            <w:r>
              <w:t>,. Percentage:65%. Thesis: “Antimicrobial activity of different plant extracts on specific strains of Bacteria” under the guidance of Dr. Avinash Upadhyay, Hislop School of Biotechnology, Nagpur, Maharashtra, India</w:t>
            </w:r>
          </w:p>
          <w:sdt>
            <w:sdtPr>
              <w:id w:val="1001553383"/>
              <w:placeholder>
                <w:docPart w:val="CCCF5D21A466410DB93524EFAED0BF5D"/>
              </w:placeholder>
              <w:temporary/>
              <w:showingPlcHdr/>
            </w:sdtPr>
            <w:sdtContent>
              <w:p w:rsidR="00036450" w:rsidRDefault="00036450" w:rsidP="00036450">
                <w:pPr>
                  <w:pStyle w:val="Heading2"/>
                </w:pPr>
                <w:r w:rsidRPr="00036450">
                  <w:t>WORK EXPERIENCE</w:t>
                </w:r>
              </w:p>
            </w:sdtContent>
          </w:sdt>
          <w:p w:rsidR="00036450" w:rsidRDefault="00EB1DBB" w:rsidP="00EB1DBB">
            <w:pPr>
              <w:pStyle w:val="Heading4"/>
              <w:numPr>
                <w:ilvl w:val="0"/>
                <w:numId w:val="1"/>
              </w:numPr>
              <w:ind w:left="380"/>
              <w:rPr>
                <w:bCs/>
              </w:rPr>
            </w:pPr>
            <w:r w:rsidRPr="00EB1DBB">
              <w:t xml:space="preserve">Senior Research Fellow at Amrita Centre for Nanosciences and Research Centre, AIMS, Kochi (2018-2019)  </w:t>
            </w:r>
          </w:p>
          <w:p w:rsidR="00EB1DBB" w:rsidRDefault="00EB1DBB" w:rsidP="00036450">
            <w:r w:rsidRPr="00EB1DBB">
              <w:t>Project title: Photodynamic therapy mediated immune suppression in glioma in GMP facility</w:t>
            </w:r>
          </w:p>
          <w:p w:rsidR="00D85F20" w:rsidRPr="00DE38DE" w:rsidRDefault="00D85F20" w:rsidP="00D85F20">
            <w:pPr>
              <w:pStyle w:val="ListParagraph"/>
              <w:numPr>
                <w:ilvl w:val="0"/>
                <w:numId w:val="2"/>
              </w:numPr>
              <w:ind w:left="380"/>
              <w:rPr>
                <w:bCs/>
              </w:rPr>
            </w:pPr>
            <w:r w:rsidRPr="00DE38DE">
              <w:rPr>
                <w:b/>
              </w:rPr>
              <w:t>Senior Research Fellow at Amrita Centre for Nanosciences and Research Centre, AIMS, Kochi (201</w:t>
            </w:r>
            <w:r>
              <w:rPr>
                <w:b/>
              </w:rPr>
              <w:t>5</w:t>
            </w:r>
            <w:r w:rsidRPr="00DE38DE">
              <w:rPr>
                <w:b/>
              </w:rPr>
              <w:t>-201</w:t>
            </w:r>
            <w:r>
              <w:rPr>
                <w:b/>
              </w:rPr>
              <w:t>8</w:t>
            </w:r>
            <w:r w:rsidRPr="00DE38DE">
              <w:rPr>
                <w:b/>
              </w:rPr>
              <w:t xml:space="preserve">) </w:t>
            </w:r>
          </w:p>
          <w:p w:rsidR="00D85F20" w:rsidRDefault="00D85F20" w:rsidP="00D85F20">
            <w:pPr>
              <w:ind w:left="20"/>
            </w:pPr>
            <w:r w:rsidRPr="00DE38DE">
              <w:t>Project titl</w:t>
            </w:r>
            <w:r>
              <w:t xml:space="preserve">e: RNAi mediated gene silencing of glioma stem cells using </w:t>
            </w:r>
            <w:r w:rsidRPr="00DE38DE">
              <w:t xml:space="preserve"> siRNA nanoparticles</w:t>
            </w:r>
          </w:p>
          <w:p w:rsidR="00EB1DBB" w:rsidRPr="00DE38DE" w:rsidRDefault="00EB1DBB" w:rsidP="00EB1DBB">
            <w:pPr>
              <w:pStyle w:val="ListParagraph"/>
              <w:numPr>
                <w:ilvl w:val="0"/>
                <w:numId w:val="2"/>
              </w:numPr>
              <w:ind w:left="380"/>
              <w:rPr>
                <w:bCs/>
              </w:rPr>
            </w:pPr>
            <w:r w:rsidRPr="00DE38DE">
              <w:rPr>
                <w:b/>
              </w:rPr>
              <w:t xml:space="preserve">Senior Research Fellow at Amrita Centre for Nanosciences and Research Centre, AIMS, Kochi (2013-2014) </w:t>
            </w:r>
          </w:p>
          <w:p w:rsidR="00EB1DBB" w:rsidRDefault="00EB1DBB" w:rsidP="00EB1DBB">
            <w:pPr>
              <w:ind w:left="20"/>
            </w:pPr>
            <w:r w:rsidRPr="00DE38DE">
              <w:t>Project title: RNAi mediated gene silencing leukemia using siRNA nanoparticles</w:t>
            </w:r>
          </w:p>
          <w:p w:rsidR="00EB1DBB" w:rsidRDefault="00EB1DBB" w:rsidP="00EB1DBB">
            <w:pPr>
              <w:ind w:left="20"/>
            </w:pPr>
          </w:p>
          <w:p w:rsidR="00EB1DBB" w:rsidRPr="00DE38DE" w:rsidRDefault="00EB1DBB" w:rsidP="00EB1DBB">
            <w:pPr>
              <w:pStyle w:val="ListParagraph"/>
              <w:numPr>
                <w:ilvl w:val="0"/>
                <w:numId w:val="2"/>
              </w:numPr>
              <w:ind w:left="380"/>
              <w:rPr>
                <w:bCs/>
              </w:rPr>
            </w:pPr>
            <w:r w:rsidRPr="00DE38DE">
              <w:rPr>
                <w:b/>
              </w:rPr>
              <w:t xml:space="preserve">Junior Research Fellow at Amrita Centre for Nanosciences and Research Centre, AIMS, Kochi (2012-2013).) </w:t>
            </w:r>
          </w:p>
          <w:p w:rsidR="00EB1DBB" w:rsidRDefault="00EB1DBB" w:rsidP="00EB1DBB">
            <w:pPr>
              <w:ind w:left="20"/>
            </w:pPr>
            <w:r w:rsidRPr="00DE38DE">
              <w:t xml:space="preserve">Project title: RNAi mediated gene silencing leukemia using siRNA nanoparticles </w:t>
            </w:r>
          </w:p>
          <w:p w:rsidR="00EB1DBB" w:rsidRDefault="00EB1DBB" w:rsidP="00EB1DBB">
            <w:pPr>
              <w:ind w:left="20"/>
            </w:pPr>
          </w:p>
          <w:p w:rsidR="00EB1DBB" w:rsidRPr="00EB1DBB" w:rsidRDefault="00EB1DBB" w:rsidP="00EB1DBB">
            <w:pPr>
              <w:pStyle w:val="ListParagraph"/>
              <w:numPr>
                <w:ilvl w:val="0"/>
                <w:numId w:val="2"/>
              </w:numPr>
              <w:ind w:left="380"/>
              <w:rPr>
                <w:b/>
              </w:rPr>
            </w:pPr>
            <w:r w:rsidRPr="00DE38DE">
              <w:rPr>
                <w:b/>
              </w:rPr>
              <w:t xml:space="preserve">Teaching MTech graduate students on </w:t>
            </w:r>
            <w:r w:rsidRPr="00DE38DE">
              <w:t>Cancer Nanomedicine and Molecular therapeutics (2013-2019) – as part of the curriculum</w:t>
            </w:r>
          </w:p>
          <w:p w:rsidR="00EB1DBB" w:rsidRPr="00DE38DE" w:rsidRDefault="00EB1DBB" w:rsidP="00EB1DBB">
            <w:pPr>
              <w:pStyle w:val="ListParagraph"/>
              <w:ind w:left="380"/>
              <w:rPr>
                <w:b/>
              </w:rPr>
            </w:pPr>
          </w:p>
          <w:p w:rsidR="00EB1DBB" w:rsidRDefault="00EB1DBB" w:rsidP="00EB1DBB">
            <w:pPr>
              <w:pStyle w:val="ListParagraph"/>
              <w:numPr>
                <w:ilvl w:val="0"/>
                <w:numId w:val="2"/>
              </w:numPr>
              <w:ind w:left="380" w:hanging="380"/>
            </w:pPr>
            <w:r w:rsidRPr="00DE38DE">
              <w:rPr>
                <w:b/>
              </w:rPr>
              <w:t xml:space="preserve">Supervising MTech Theses </w:t>
            </w:r>
            <w:r w:rsidRPr="00DE38DE">
              <w:t>in the area of m-RNA nanoparticle-mediated immunotherapy, Nanoparticle adjuvant co-mediated mRNA vaccine development, Isolation of circulating tumor cells using marker conjugated magnetic nanoparticles</w:t>
            </w:r>
            <w:r>
              <w:t>.</w:t>
            </w:r>
          </w:p>
          <w:p w:rsidR="00EB1DBB" w:rsidRDefault="00EB1DBB" w:rsidP="00EB1DBB"/>
          <w:p w:rsidR="00EB1DBB" w:rsidRDefault="00EB1DBB" w:rsidP="00EB1DBB">
            <w:pPr>
              <w:pStyle w:val="ListParagraph"/>
              <w:numPr>
                <w:ilvl w:val="0"/>
                <w:numId w:val="2"/>
              </w:numPr>
              <w:ind w:left="380"/>
            </w:pPr>
            <w:r w:rsidRPr="00DE38DE">
              <w:rPr>
                <w:b/>
              </w:rPr>
              <w:t xml:space="preserve">Biology teacher </w:t>
            </w:r>
            <w:r>
              <w:t>at Senior Secondary School, Delhi Public School, Bahrain ( 2010-2012)</w:t>
            </w:r>
          </w:p>
          <w:p w:rsidR="00EB1DBB" w:rsidRDefault="00EB1DBB" w:rsidP="00EB1DBB"/>
          <w:p w:rsidR="00EB1DBB" w:rsidRDefault="00EB1DBB" w:rsidP="00EB1DBB">
            <w:pPr>
              <w:pStyle w:val="ListParagraph"/>
              <w:numPr>
                <w:ilvl w:val="0"/>
                <w:numId w:val="2"/>
              </w:numPr>
              <w:ind w:left="380"/>
            </w:pPr>
            <w:r w:rsidRPr="00DE38DE">
              <w:rPr>
                <w:b/>
              </w:rPr>
              <w:t>Biology teacher</w:t>
            </w:r>
            <w:r>
              <w:t xml:space="preserve"> at Senior Secondary School, Infant Jesus Public School, North Paravur (2009-2010)</w:t>
            </w:r>
          </w:p>
          <w:p w:rsidR="00036450" w:rsidRPr="004D3011" w:rsidRDefault="00036450" w:rsidP="00EB1DBB">
            <w:pPr>
              <w:rPr>
                <w:color w:val="FFFFFF" w:themeColor="background1"/>
              </w:rPr>
            </w:pPr>
          </w:p>
        </w:tc>
      </w:tr>
    </w:tbl>
    <w:p w:rsidR="00EB1DBB" w:rsidRDefault="00EB1DBB" w:rsidP="000C45FF">
      <w:pPr>
        <w:tabs>
          <w:tab w:val="left" w:pos="990"/>
        </w:tabs>
      </w:pPr>
    </w:p>
    <w:p w:rsidR="00EB1DBB" w:rsidRDefault="00EB1DBB" w:rsidP="000C4D58">
      <w:pPr>
        <w:ind w:left="5040"/>
        <w:rPr>
          <w:b/>
          <w:bCs/>
          <w:caps/>
        </w:rPr>
      </w:pPr>
      <w:r>
        <w:br w:type="page"/>
      </w:r>
      <w:sdt>
        <w:sdtPr>
          <w:id w:val="1669594239"/>
          <w:placeholder>
            <w:docPart w:val="FC63180CDB974327A8D0E4C945D8AACA"/>
          </w:placeholder>
          <w:temporary/>
          <w:showingPlcHdr/>
        </w:sdtPr>
        <w:sdtContent>
          <w:r w:rsidRPr="00036450">
            <w:rPr>
              <w:rStyle w:val="Heading2Char"/>
            </w:rPr>
            <w:t>SKILLS</w:t>
          </w:r>
        </w:sdtContent>
      </w:sdt>
    </w:p>
    <w:p w:rsidR="00C637E1" w:rsidRPr="00CB0055" w:rsidRDefault="004A488C" w:rsidP="00C637E1">
      <w:pPr>
        <w:pStyle w:val="Heading3"/>
      </w:pPr>
      <w:r w:rsidRPr="004A488C">
        <w:rPr>
          <w:noProof/>
        </w:rPr>
        <w:pict>
          <v:shapetype id="_x0000_t202" coordsize="21600,21600" o:spt="202" path="m,l,21600r21600,l21600,xe">
            <v:stroke joinstyle="miter"/>
            <v:path gradientshapeok="t" o:connecttype="rect"/>
          </v:shapetype>
          <v:shape id="Text Box 2" o:spid="_x0000_s1026" type="#_x0000_t202" style="position:absolute;margin-left:207.7pt;margin-top:8.5pt;width:329.55pt;height:468.65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ojIQIAAB4EAAAOAAAAZHJzL2Uyb0RvYy54bWysU81u2zAMvg/YOwi6L44NZ02MOEWXLsOA&#10;7gdo9wCyLMfCJFGTlNjZ04+S0zTbbsN0EEiR/ER+JNe3o1bkKJyXYGqaz+aUCMOhlWZf029PuzdL&#10;SnxgpmUKjKjpSXh6u3n9aj3YShTQg2qFIwhifDXYmvYh2CrLPO+FZn4GVhg0duA0C6i6fdY6NiC6&#10;Vlkxn7/NBnCtdcCF9/h6PxnpJuF3neDhS9d5EYiqKeYW0u3S3cQ726xZtXfM9pKf02D/kIVm0uCn&#10;F6h7Fhg5OPkXlJbcgYcuzDjoDLpOcpFqwGry+R/VPPbMilQLkuPthSb//2D55+NXR2Rb0yK/ocQw&#10;jU16EmMg72AkReRnsL5Ct0eLjmHEZ+xzqtXbB+DfPTGw7ZnZizvnYOgFazG/PEZmV6ETjo8gzfAJ&#10;WvyGHQIkoLFzOpKHdBBExz6dLr2JqXB8LPPloliWlHC0LVYLVMv0B6uew63z4YMATaJQU4fNT/Ds&#10;+OBDTIdVzy7xNw9KtjupVFLcvtkqR44MB2WXzhn9NzdlyFDT1aJYJGQDMT7NkJYBB1lJXdPlPJ4Y&#10;zqpIx3vTJjkwqSYZM1HmzE+kZCInjM2IjpG0BtoTMuVgGlhcMBR6cD8pGXBYa+p/HJgTlKiPBtle&#10;5WUZpzsp5eKmQMVdW5prCzMcoWoaKJnEbUgbkXiwd9iVnUx8vWRyzhWHMNF4Xpg45dd68npZ680v&#10;AAAA//8DAFBLAwQUAAYACAAAACEAxGa6HN8AAAALAQAADwAAAGRycy9kb3ducmV2LnhtbEyPwU7D&#10;MBBE70j8g7VI3KhTSCiEOFVFxYUDUgsSHN3YiSPstWW7afh7tic4ruZp9k2znp1lk45p9ChguSiA&#10;aey8GnEQ8PH+cvMALGWJSlqPWsCPTrBuLy8aWSt/wp2e9nlgVIKplgJMzqHmPHVGO5kWPmikrPfR&#10;yUxnHLiK8kTlzvLborjnTo5IH4wM+tno7nt/dAI+nRnVNr599cpO29d+U4U5BiGur+bNE7Cs5/wH&#10;w1mf1KElp4M/okrMCiiXVUkoBSvadAaKVVkBOwh4rMo74G3D/29ofwEAAP//AwBQSwECLQAUAAYA&#10;CAAAACEAtoM4kv4AAADhAQAAEwAAAAAAAAAAAAAAAAAAAAAAW0NvbnRlbnRfVHlwZXNdLnhtbFBL&#10;AQItABQABgAIAAAAIQA4/SH/1gAAAJQBAAALAAAAAAAAAAAAAAAAAC8BAABfcmVscy8ucmVsc1BL&#10;AQItABQABgAIAAAAIQDJMUojIQIAAB4EAAAOAAAAAAAAAAAAAAAAAC4CAABkcnMvZTJvRG9jLnht&#10;bFBLAQItABQABgAIAAAAIQDEZroc3wAAAAsBAAAPAAAAAAAAAAAAAAAAAHsEAABkcnMvZG93bnJl&#10;di54bWxQSwUGAAAAAAQABADzAAAAhwUAAAAA&#10;" stroked="f">
            <v:textbox style="mso-next-textbox:#Text Box 2;mso-fit-shape-to-text:t">
              <w:txbxContent>
                <w:p w:rsidR="000C4D58" w:rsidRDefault="000C4D58" w:rsidP="000C4D58">
                  <w:pPr>
                    <w:pStyle w:val="Heading3"/>
                    <w:rPr>
                      <w:noProof/>
                    </w:rPr>
                  </w:pPr>
                  <w:r w:rsidRPr="000C4D58">
                    <w:rPr>
                      <w:noProof/>
                    </w:rPr>
                    <w:t>Molecular Biology Techniques</w:t>
                  </w:r>
                </w:p>
                <w:p w:rsidR="005A16AE" w:rsidRPr="00C637E1"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 xml:space="preserve">RNA/DNA isolation </w:t>
                  </w:r>
                </w:p>
                <w:p w:rsidR="005A16AE" w:rsidRPr="00C637E1"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PCR amplification</w:t>
                  </w:r>
                </w:p>
                <w:p w:rsidR="005A16AE" w:rsidRPr="00C637E1"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Quantitative Real-time PCR</w:t>
                  </w:r>
                </w:p>
                <w:p w:rsidR="005A16AE" w:rsidRPr="00C637E1"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BCA assay</w:t>
                  </w:r>
                </w:p>
                <w:p w:rsidR="005A16AE" w:rsidRPr="00C637E1"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SDS PAGE</w:t>
                  </w:r>
                </w:p>
                <w:p w:rsidR="005A16AE" w:rsidRPr="00C637E1"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Western blot and Protein detection by electrochemical luminescence</w:t>
                  </w:r>
                </w:p>
                <w:p w:rsidR="005A16AE" w:rsidRPr="00C637E1"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Restriction digestion of DNA</w:t>
                  </w:r>
                </w:p>
                <w:p w:rsidR="005A16AE" w:rsidRPr="00C637E1"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 xml:space="preserve">Ligation and transformation </w:t>
                  </w:r>
                </w:p>
                <w:p w:rsidR="005A16AE" w:rsidRDefault="000C4D58" w:rsidP="005A16AE">
                  <w:pPr>
                    <w:pStyle w:val="Heading3"/>
                    <w:rPr>
                      <w:noProof/>
                    </w:rPr>
                  </w:pPr>
                  <w:r>
                    <w:rPr>
                      <w:noProof/>
                    </w:rPr>
                    <w:t>Microscopy</w:t>
                  </w:r>
                </w:p>
                <w:p w:rsidR="005A16AE" w:rsidRDefault="00AA7E4D" w:rsidP="005A16AE">
                  <w:pPr>
                    <w:widowControl w:val="0"/>
                    <w:numPr>
                      <w:ilvl w:val="0"/>
                      <w:numId w:val="4"/>
                    </w:numPr>
                    <w:autoSpaceDE w:val="0"/>
                    <w:autoSpaceDN w:val="0"/>
                    <w:adjustRightInd w:val="0"/>
                    <w:ind w:right="-22"/>
                    <w:rPr>
                      <w:rFonts w:cs="Arial"/>
                      <w:szCs w:val="20"/>
                    </w:rPr>
                  </w:pPr>
                  <w:r>
                    <w:rPr>
                      <w:rFonts w:cs="Arial"/>
                      <w:szCs w:val="20"/>
                    </w:rPr>
                    <w:t>F</w:t>
                  </w:r>
                  <w:r w:rsidR="005A16AE">
                    <w:rPr>
                      <w:rFonts w:cs="Arial"/>
                      <w:szCs w:val="20"/>
                    </w:rPr>
                    <w:t xml:space="preserve">luorescence Microscopy </w:t>
                  </w:r>
                </w:p>
                <w:p w:rsidR="005A16AE" w:rsidRPr="00C637E1"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Confocal Microscopy</w:t>
                  </w:r>
                </w:p>
                <w:p w:rsidR="005A16AE" w:rsidRPr="005A16AE" w:rsidRDefault="005A16AE" w:rsidP="005A16AE"/>
                <w:p w:rsidR="000C4D58" w:rsidRDefault="000C4D58" w:rsidP="005A16AE">
                  <w:pPr>
                    <w:pStyle w:val="Heading3"/>
                    <w:rPr>
                      <w:noProof/>
                    </w:rPr>
                  </w:pPr>
                  <w:r>
                    <w:rPr>
                      <w:noProof/>
                    </w:rPr>
                    <w:t>Cell based techniques</w:t>
                  </w:r>
                </w:p>
                <w:p w:rsidR="005A16AE" w:rsidRDefault="00AA7E4D" w:rsidP="005A16AE">
                  <w:pPr>
                    <w:widowControl w:val="0"/>
                    <w:numPr>
                      <w:ilvl w:val="0"/>
                      <w:numId w:val="4"/>
                    </w:numPr>
                    <w:autoSpaceDE w:val="0"/>
                    <w:autoSpaceDN w:val="0"/>
                    <w:adjustRightInd w:val="0"/>
                    <w:ind w:right="-22"/>
                    <w:rPr>
                      <w:rFonts w:cs="Arial"/>
                      <w:szCs w:val="20"/>
                    </w:rPr>
                  </w:pPr>
                  <w:r>
                    <w:rPr>
                      <w:rFonts w:cs="Arial"/>
                      <w:szCs w:val="20"/>
                    </w:rPr>
                    <w:t>I</w:t>
                  </w:r>
                  <w:r w:rsidR="005A16AE" w:rsidRPr="00C637E1">
                    <w:rPr>
                      <w:rFonts w:cs="Arial"/>
                      <w:szCs w:val="20"/>
                    </w:rPr>
                    <w:t>solation and culture of primary glioma cells</w:t>
                  </w:r>
                </w:p>
                <w:p w:rsidR="005A16AE" w:rsidRDefault="00AA7E4D" w:rsidP="005A16AE">
                  <w:pPr>
                    <w:widowControl w:val="0"/>
                    <w:numPr>
                      <w:ilvl w:val="0"/>
                      <w:numId w:val="4"/>
                    </w:numPr>
                    <w:autoSpaceDE w:val="0"/>
                    <w:autoSpaceDN w:val="0"/>
                    <w:adjustRightInd w:val="0"/>
                    <w:ind w:right="-22"/>
                    <w:rPr>
                      <w:rFonts w:cs="Arial"/>
                      <w:szCs w:val="20"/>
                    </w:rPr>
                  </w:pPr>
                  <w:r>
                    <w:rPr>
                      <w:rFonts w:cs="Arial"/>
                      <w:szCs w:val="20"/>
                    </w:rPr>
                    <w:t>I</w:t>
                  </w:r>
                  <w:r w:rsidR="005A16AE">
                    <w:rPr>
                      <w:rFonts w:cs="Arial"/>
                      <w:szCs w:val="20"/>
                    </w:rPr>
                    <w:t>solation ovarian carcinoma cells from tumor tissue</w:t>
                  </w:r>
                </w:p>
                <w:p w:rsidR="005A16AE"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PBMCs from pe</w:t>
                  </w:r>
                  <w:r>
                    <w:rPr>
                      <w:rFonts w:cs="Arial"/>
                      <w:szCs w:val="20"/>
                    </w:rPr>
                    <w:t>ripheral blood and bone marrow</w:t>
                  </w:r>
                </w:p>
                <w:p w:rsidR="005A16AE" w:rsidRDefault="005A16AE" w:rsidP="005A16AE">
                  <w:pPr>
                    <w:widowControl w:val="0"/>
                    <w:numPr>
                      <w:ilvl w:val="0"/>
                      <w:numId w:val="4"/>
                    </w:numPr>
                    <w:autoSpaceDE w:val="0"/>
                    <w:autoSpaceDN w:val="0"/>
                    <w:adjustRightInd w:val="0"/>
                    <w:ind w:right="-22"/>
                    <w:rPr>
                      <w:rFonts w:cs="Arial"/>
                      <w:szCs w:val="20"/>
                    </w:rPr>
                  </w:pPr>
                  <w:r>
                    <w:rPr>
                      <w:rFonts w:cs="Arial"/>
                      <w:szCs w:val="20"/>
                    </w:rPr>
                    <w:t>Splenocytes from spleen</w:t>
                  </w:r>
                </w:p>
                <w:p w:rsidR="005A16AE" w:rsidRDefault="005A16AE" w:rsidP="005A16AE">
                  <w:pPr>
                    <w:widowControl w:val="0"/>
                    <w:numPr>
                      <w:ilvl w:val="0"/>
                      <w:numId w:val="4"/>
                    </w:numPr>
                    <w:autoSpaceDE w:val="0"/>
                    <w:autoSpaceDN w:val="0"/>
                    <w:adjustRightInd w:val="0"/>
                    <w:ind w:right="-22"/>
                    <w:rPr>
                      <w:rFonts w:cs="Arial"/>
                      <w:szCs w:val="20"/>
                    </w:rPr>
                  </w:pPr>
                  <w:r>
                    <w:rPr>
                      <w:rFonts w:cs="Arial"/>
                      <w:szCs w:val="20"/>
                    </w:rPr>
                    <w:t>Mesenchymal stem cells from adipose tissue and cord blood</w:t>
                  </w:r>
                </w:p>
                <w:p w:rsidR="005A16AE" w:rsidRPr="00C637E1" w:rsidRDefault="00AA7E4D" w:rsidP="005A16AE">
                  <w:pPr>
                    <w:widowControl w:val="0"/>
                    <w:numPr>
                      <w:ilvl w:val="0"/>
                      <w:numId w:val="4"/>
                    </w:numPr>
                    <w:autoSpaceDE w:val="0"/>
                    <w:autoSpaceDN w:val="0"/>
                    <w:adjustRightInd w:val="0"/>
                    <w:ind w:right="-22"/>
                    <w:rPr>
                      <w:rFonts w:cs="Arial"/>
                      <w:szCs w:val="20"/>
                    </w:rPr>
                  </w:pPr>
                  <w:r>
                    <w:rPr>
                      <w:rFonts w:cs="Arial"/>
                      <w:szCs w:val="20"/>
                    </w:rPr>
                    <w:t>M</w:t>
                  </w:r>
                  <w:r w:rsidR="005A16AE">
                    <w:rPr>
                      <w:rFonts w:cs="Arial"/>
                      <w:szCs w:val="20"/>
                    </w:rPr>
                    <w:t>aintaing cancer cell lines</w:t>
                  </w:r>
                </w:p>
                <w:p w:rsidR="005A16AE" w:rsidRPr="00C637E1"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3D culture and neurosphere culture from primary glioma cells and glioma cell lines</w:t>
                  </w:r>
                </w:p>
                <w:p w:rsidR="005A16AE" w:rsidRDefault="005A16AE" w:rsidP="005A16AE">
                  <w:pPr>
                    <w:widowControl w:val="0"/>
                    <w:numPr>
                      <w:ilvl w:val="0"/>
                      <w:numId w:val="4"/>
                    </w:numPr>
                    <w:autoSpaceDE w:val="0"/>
                    <w:autoSpaceDN w:val="0"/>
                    <w:adjustRightInd w:val="0"/>
                    <w:ind w:right="-22"/>
                    <w:rPr>
                      <w:rFonts w:cs="Arial"/>
                      <w:szCs w:val="20"/>
                    </w:rPr>
                  </w:pPr>
                  <w:r w:rsidRPr="00C637E1">
                    <w:rPr>
                      <w:rFonts w:cs="Arial"/>
                      <w:szCs w:val="20"/>
                    </w:rPr>
                    <w:t>Cytotoxicity evaluation on cells</w:t>
                  </w:r>
                </w:p>
                <w:p w:rsidR="005A16AE" w:rsidRDefault="005A16AE" w:rsidP="005A16AE">
                  <w:pPr>
                    <w:widowControl w:val="0"/>
                    <w:numPr>
                      <w:ilvl w:val="0"/>
                      <w:numId w:val="4"/>
                    </w:numPr>
                    <w:autoSpaceDE w:val="0"/>
                    <w:autoSpaceDN w:val="0"/>
                    <w:adjustRightInd w:val="0"/>
                    <w:ind w:right="-22"/>
                    <w:rPr>
                      <w:rFonts w:cs="Arial"/>
                      <w:szCs w:val="20"/>
                    </w:rPr>
                  </w:pPr>
                  <w:r>
                    <w:rPr>
                      <w:rFonts w:cs="Arial"/>
                      <w:szCs w:val="20"/>
                    </w:rPr>
                    <w:t>Immunostaining</w:t>
                  </w:r>
                </w:p>
                <w:p w:rsidR="00AA7E4D" w:rsidRDefault="00AA7E4D" w:rsidP="005A16AE">
                  <w:pPr>
                    <w:widowControl w:val="0"/>
                    <w:numPr>
                      <w:ilvl w:val="0"/>
                      <w:numId w:val="4"/>
                    </w:numPr>
                    <w:autoSpaceDE w:val="0"/>
                    <w:autoSpaceDN w:val="0"/>
                    <w:adjustRightInd w:val="0"/>
                    <w:ind w:right="-22"/>
                    <w:rPr>
                      <w:rFonts w:cs="Arial"/>
                      <w:szCs w:val="20"/>
                    </w:rPr>
                  </w:pPr>
                  <w:r w:rsidRPr="00C637E1">
                    <w:rPr>
                      <w:rFonts w:cs="Arial"/>
                      <w:szCs w:val="20"/>
                    </w:rPr>
                    <w:t>Isolation of stem cells using MACS isolation</w:t>
                  </w:r>
                </w:p>
                <w:p w:rsidR="00AA7E4D" w:rsidRDefault="00AA7E4D" w:rsidP="005A16AE">
                  <w:pPr>
                    <w:widowControl w:val="0"/>
                    <w:numPr>
                      <w:ilvl w:val="0"/>
                      <w:numId w:val="4"/>
                    </w:numPr>
                    <w:autoSpaceDE w:val="0"/>
                    <w:autoSpaceDN w:val="0"/>
                    <w:adjustRightInd w:val="0"/>
                    <w:ind w:right="-22"/>
                    <w:rPr>
                      <w:rFonts w:cs="Arial"/>
                      <w:szCs w:val="20"/>
                    </w:rPr>
                  </w:pPr>
                  <w:r w:rsidRPr="00AA7E4D">
                    <w:rPr>
                      <w:rFonts w:cs="Arial"/>
                      <w:szCs w:val="20"/>
                    </w:rPr>
                    <w:t xml:space="preserve">Live/dead assay </w:t>
                  </w:r>
                </w:p>
                <w:p w:rsidR="00AA7E4D" w:rsidRDefault="00AA7E4D" w:rsidP="005A16AE">
                  <w:pPr>
                    <w:widowControl w:val="0"/>
                    <w:numPr>
                      <w:ilvl w:val="0"/>
                      <w:numId w:val="4"/>
                    </w:numPr>
                    <w:autoSpaceDE w:val="0"/>
                    <w:autoSpaceDN w:val="0"/>
                    <w:adjustRightInd w:val="0"/>
                    <w:ind w:right="-22"/>
                    <w:rPr>
                      <w:rFonts w:cs="Arial"/>
                      <w:szCs w:val="20"/>
                    </w:rPr>
                  </w:pPr>
                  <w:r w:rsidRPr="00AA7E4D">
                    <w:rPr>
                      <w:rFonts w:cs="Arial"/>
                      <w:szCs w:val="20"/>
                    </w:rPr>
                    <w:t>Nanoparticle uptake</w:t>
                  </w:r>
                  <w:r>
                    <w:rPr>
                      <w:rFonts w:cs="Arial"/>
                      <w:szCs w:val="20"/>
                    </w:rPr>
                    <w:t xml:space="preserve"> analysis using</w:t>
                  </w:r>
                  <w:r w:rsidRPr="00AA7E4D">
                    <w:rPr>
                      <w:rFonts w:cs="Arial"/>
                      <w:szCs w:val="20"/>
                    </w:rPr>
                    <w:t xml:space="preserve"> flow cytometry analysis and confocal</w:t>
                  </w:r>
                  <w:r>
                    <w:rPr>
                      <w:rFonts w:cs="Arial"/>
                      <w:szCs w:val="20"/>
                    </w:rPr>
                    <w:t xml:space="preserve"> microscopy</w:t>
                  </w:r>
                </w:p>
                <w:p w:rsidR="00AA7E4D" w:rsidRDefault="00AA7E4D" w:rsidP="005A16AE">
                  <w:pPr>
                    <w:widowControl w:val="0"/>
                    <w:numPr>
                      <w:ilvl w:val="0"/>
                      <w:numId w:val="4"/>
                    </w:numPr>
                    <w:autoSpaceDE w:val="0"/>
                    <w:autoSpaceDN w:val="0"/>
                    <w:adjustRightInd w:val="0"/>
                    <w:ind w:right="-22"/>
                    <w:rPr>
                      <w:rFonts w:cs="Arial"/>
                      <w:szCs w:val="20"/>
                    </w:rPr>
                  </w:pPr>
                  <w:r w:rsidRPr="00AA7E4D">
                    <w:rPr>
                      <w:rFonts w:cs="Arial"/>
                      <w:szCs w:val="20"/>
                    </w:rPr>
                    <w:t xml:space="preserve">Apoptosis analysis </w:t>
                  </w:r>
                  <w:r>
                    <w:rPr>
                      <w:rFonts w:cs="Arial"/>
                      <w:szCs w:val="20"/>
                    </w:rPr>
                    <w:t>using</w:t>
                  </w:r>
                  <w:r w:rsidRPr="00AA7E4D">
                    <w:rPr>
                      <w:rFonts w:cs="Arial"/>
                      <w:szCs w:val="20"/>
                    </w:rPr>
                    <w:t xml:space="preserve"> flow cytometry and confocal microscopy</w:t>
                  </w:r>
                </w:p>
                <w:p w:rsidR="00AA7E4D" w:rsidRPr="00AA7E4D" w:rsidRDefault="00AA7E4D" w:rsidP="00AA7E4D">
                  <w:pPr>
                    <w:widowControl w:val="0"/>
                    <w:autoSpaceDE w:val="0"/>
                    <w:autoSpaceDN w:val="0"/>
                    <w:adjustRightInd w:val="0"/>
                    <w:ind w:left="720" w:right="-22"/>
                    <w:rPr>
                      <w:rFonts w:cs="Arial"/>
                      <w:szCs w:val="20"/>
                    </w:rPr>
                  </w:pPr>
                </w:p>
                <w:p w:rsidR="000C4D58" w:rsidRDefault="000C4D58" w:rsidP="005A16AE">
                  <w:pPr>
                    <w:pStyle w:val="Heading3"/>
                    <w:rPr>
                      <w:noProof/>
                    </w:rPr>
                  </w:pPr>
                  <w:r>
                    <w:rPr>
                      <w:noProof/>
                    </w:rPr>
                    <w:t>Ma</w:t>
                  </w:r>
                  <w:r w:rsidR="005A16AE">
                    <w:rPr>
                      <w:noProof/>
                    </w:rPr>
                    <w:t>t</w:t>
                  </w:r>
                  <w:r>
                    <w:rPr>
                      <w:noProof/>
                    </w:rPr>
                    <w:t>erial synthesi &amp; Characterisation</w:t>
                  </w:r>
                </w:p>
                <w:p w:rsidR="00AA7E4D" w:rsidRPr="00C637E1" w:rsidRDefault="00AA7E4D" w:rsidP="00AA7E4D">
                  <w:pPr>
                    <w:widowControl w:val="0"/>
                    <w:numPr>
                      <w:ilvl w:val="0"/>
                      <w:numId w:val="4"/>
                    </w:numPr>
                    <w:autoSpaceDE w:val="0"/>
                    <w:autoSpaceDN w:val="0"/>
                    <w:adjustRightInd w:val="0"/>
                    <w:ind w:right="-22"/>
                    <w:rPr>
                      <w:rFonts w:cs="Arial"/>
                      <w:szCs w:val="20"/>
                    </w:rPr>
                  </w:pPr>
                  <w:r w:rsidRPr="00C637E1">
                    <w:rPr>
                      <w:rFonts w:cs="Arial"/>
                      <w:szCs w:val="20"/>
                    </w:rPr>
                    <w:t>Preparation of nanoparticles</w:t>
                  </w:r>
                  <w:r>
                    <w:rPr>
                      <w:rFonts w:cs="Arial"/>
                      <w:szCs w:val="20"/>
                    </w:rPr>
                    <w:t xml:space="preserve"> </w:t>
                  </w:r>
                </w:p>
                <w:p w:rsidR="00AA7E4D" w:rsidRPr="00C637E1" w:rsidRDefault="00AA7E4D" w:rsidP="00AA7E4D">
                  <w:pPr>
                    <w:widowControl w:val="0"/>
                    <w:numPr>
                      <w:ilvl w:val="0"/>
                      <w:numId w:val="4"/>
                    </w:numPr>
                    <w:autoSpaceDE w:val="0"/>
                    <w:autoSpaceDN w:val="0"/>
                    <w:adjustRightInd w:val="0"/>
                    <w:ind w:right="-22"/>
                    <w:rPr>
                      <w:rFonts w:cs="Arial"/>
                      <w:szCs w:val="20"/>
                    </w:rPr>
                  </w:pPr>
                  <w:r w:rsidRPr="00C637E1">
                    <w:rPr>
                      <w:rFonts w:cs="Arial"/>
                      <w:szCs w:val="20"/>
                    </w:rPr>
                    <w:t>Preparation of injectable gels</w:t>
                  </w:r>
                </w:p>
                <w:p w:rsidR="00AA7E4D" w:rsidRPr="00C637E1" w:rsidRDefault="00AA7E4D" w:rsidP="00AA7E4D">
                  <w:pPr>
                    <w:widowControl w:val="0"/>
                    <w:numPr>
                      <w:ilvl w:val="0"/>
                      <w:numId w:val="4"/>
                    </w:numPr>
                    <w:autoSpaceDE w:val="0"/>
                    <w:autoSpaceDN w:val="0"/>
                    <w:adjustRightInd w:val="0"/>
                    <w:ind w:right="-22"/>
                    <w:rPr>
                      <w:rFonts w:cs="Arial"/>
                      <w:szCs w:val="20"/>
                    </w:rPr>
                  </w:pPr>
                  <w:r w:rsidRPr="00C637E1">
                    <w:rPr>
                      <w:rFonts w:cs="Arial"/>
                      <w:szCs w:val="20"/>
                    </w:rPr>
                    <w:t>Preparation of sample for Scanning Electron Microscope</w:t>
                  </w:r>
                </w:p>
                <w:p w:rsidR="00AA7E4D" w:rsidRPr="00C637E1" w:rsidRDefault="00AA7E4D" w:rsidP="00AA7E4D">
                  <w:pPr>
                    <w:widowControl w:val="0"/>
                    <w:numPr>
                      <w:ilvl w:val="0"/>
                      <w:numId w:val="4"/>
                    </w:numPr>
                    <w:autoSpaceDE w:val="0"/>
                    <w:autoSpaceDN w:val="0"/>
                    <w:adjustRightInd w:val="0"/>
                    <w:ind w:right="-22"/>
                    <w:rPr>
                      <w:rFonts w:cs="Arial"/>
                      <w:szCs w:val="20"/>
                    </w:rPr>
                  </w:pPr>
                  <w:r w:rsidRPr="00C637E1">
                    <w:rPr>
                      <w:rFonts w:cs="Arial"/>
                      <w:szCs w:val="20"/>
                    </w:rPr>
                    <w:t>Preparation of sample for Transmission Electron Microscope</w:t>
                  </w:r>
                </w:p>
                <w:p w:rsidR="00AA7E4D" w:rsidRPr="00AA7E4D" w:rsidRDefault="00AA7E4D" w:rsidP="00AA7E4D"/>
                <w:p w:rsidR="000C4D58" w:rsidRPr="00AA7E4D" w:rsidRDefault="00AA7E4D" w:rsidP="005A16AE">
                  <w:pPr>
                    <w:pStyle w:val="Heading3"/>
                    <w:rPr>
                      <w:i/>
                      <w:noProof/>
                    </w:rPr>
                  </w:pPr>
                  <w:r>
                    <w:rPr>
                      <w:i/>
                      <w:noProof/>
                    </w:rPr>
                    <w:t xml:space="preserve">in vivo / Ex vivo </w:t>
                  </w:r>
                </w:p>
                <w:p w:rsidR="00C637E1" w:rsidRPr="00C637E1" w:rsidRDefault="00C637E1" w:rsidP="00C637E1">
                  <w:pPr>
                    <w:widowControl w:val="0"/>
                    <w:numPr>
                      <w:ilvl w:val="0"/>
                      <w:numId w:val="4"/>
                    </w:numPr>
                    <w:autoSpaceDE w:val="0"/>
                    <w:autoSpaceDN w:val="0"/>
                    <w:adjustRightInd w:val="0"/>
                    <w:ind w:right="-22"/>
                    <w:rPr>
                      <w:rFonts w:cs="Arial"/>
                      <w:szCs w:val="20"/>
                    </w:rPr>
                  </w:pPr>
                  <w:r w:rsidRPr="00C637E1">
                    <w:rPr>
                      <w:rFonts w:cs="Arial"/>
                      <w:szCs w:val="20"/>
                    </w:rPr>
                    <w:t>In vivo tumor studies in Balbc nu/nu mice</w:t>
                  </w:r>
                  <w:r w:rsidR="00AA7E4D">
                    <w:rPr>
                      <w:rFonts w:cs="Arial"/>
                      <w:szCs w:val="20"/>
                    </w:rPr>
                    <w:t xml:space="preserve"> (subcutaneous)</w:t>
                  </w:r>
                </w:p>
                <w:p w:rsidR="00C637E1" w:rsidRPr="00C637E1" w:rsidRDefault="00C637E1" w:rsidP="00C637E1">
                  <w:pPr>
                    <w:widowControl w:val="0"/>
                    <w:numPr>
                      <w:ilvl w:val="0"/>
                      <w:numId w:val="4"/>
                    </w:numPr>
                    <w:autoSpaceDE w:val="0"/>
                    <w:autoSpaceDN w:val="0"/>
                    <w:adjustRightInd w:val="0"/>
                    <w:ind w:right="-22"/>
                    <w:rPr>
                      <w:rFonts w:cs="Arial"/>
                      <w:szCs w:val="20"/>
                    </w:rPr>
                  </w:pPr>
                  <w:r w:rsidRPr="00C637E1">
                    <w:rPr>
                      <w:rFonts w:cs="Arial"/>
                      <w:szCs w:val="20"/>
                    </w:rPr>
                    <w:t>In vivo studies in orthotopic brain tumor models in wistar rats</w:t>
                  </w:r>
                </w:p>
                <w:p w:rsidR="00C637E1" w:rsidRPr="00C637E1" w:rsidRDefault="00C637E1" w:rsidP="00C637E1">
                  <w:pPr>
                    <w:widowControl w:val="0"/>
                    <w:numPr>
                      <w:ilvl w:val="0"/>
                      <w:numId w:val="4"/>
                    </w:numPr>
                    <w:autoSpaceDE w:val="0"/>
                    <w:autoSpaceDN w:val="0"/>
                    <w:adjustRightInd w:val="0"/>
                    <w:ind w:right="-22"/>
                    <w:rPr>
                      <w:rFonts w:cs="Arial"/>
                      <w:szCs w:val="20"/>
                    </w:rPr>
                  </w:pPr>
                  <w:r w:rsidRPr="00C637E1">
                    <w:rPr>
                      <w:rFonts w:cs="Arial"/>
                      <w:szCs w:val="20"/>
                    </w:rPr>
                    <w:t>Ex vivo analysis of gel diffusion in brain (rat/goat phantoms) using stereo-fluorescent microscope</w:t>
                  </w:r>
                </w:p>
                <w:p w:rsidR="00C637E1" w:rsidRDefault="00C637E1" w:rsidP="00C637E1">
                  <w:pPr>
                    <w:ind w:left="-142"/>
                  </w:pPr>
                </w:p>
              </w:txbxContent>
            </v:textbox>
            <w10:wrap type="square"/>
          </v:shape>
        </w:pict>
      </w:r>
      <w:r w:rsidR="00C637E1">
        <w:t>LANGUAGE SKILLS</w:t>
      </w:r>
    </w:p>
    <w:p w:rsidR="00625CF8" w:rsidRDefault="00625CF8" w:rsidP="00C637E1">
      <w:r w:rsidRPr="00625CF8">
        <w:t xml:space="preserve">English, </w:t>
      </w:r>
    </w:p>
    <w:p w:rsidR="00625CF8" w:rsidRDefault="00625CF8" w:rsidP="00C637E1">
      <w:r w:rsidRPr="00625CF8">
        <w:t xml:space="preserve">Hindi, </w:t>
      </w:r>
    </w:p>
    <w:p w:rsidR="00454E83" w:rsidRDefault="00625CF8" w:rsidP="00C637E1">
      <w:r w:rsidRPr="00625CF8">
        <w:t>Malayalam</w:t>
      </w:r>
    </w:p>
    <w:p w:rsidR="00EB1DBB" w:rsidRDefault="00625CF8" w:rsidP="00C637E1">
      <w:r w:rsidRPr="00625CF8">
        <w:t>(Read, Write and Speak Fluently)</w:t>
      </w:r>
    </w:p>
    <w:p w:rsidR="0043117B" w:rsidRPr="00EB1DBB" w:rsidRDefault="00EB1DBB" w:rsidP="00EB1DBB">
      <w:pPr>
        <w:tabs>
          <w:tab w:val="left" w:pos="5985"/>
        </w:tabs>
        <w:ind w:left="4253"/>
      </w:pPr>
      <w:r>
        <w:tab/>
      </w:r>
    </w:p>
    <w:sectPr w:rsidR="0043117B" w:rsidRPr="00EB1DBB" w:rsidSect="00EB1DBB">
      <w:headerReference w:type="default" r:id="rId12"/>
      <w:pgSz w:w="12240" w:h="15840"/>
      <w:pgMar w:top="42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074" w:rsidRDefault="00D12074" w:rsidP="000C45FF">
      <w:r>
        <w:separator/>
      </w:r>
    </w:p>
  </w:endnote>
  <w:endnote w:type="continuationSeparator" w:id="1">
    <w:p w:rsidR="00D12074" w:rsidRDefault="00D12074" w:rsidP="000C45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074" w:rsidRDefault="00D12074" w:rsidP="000C45FF">
      <w:r>
        <w:separator/>
      </w:r>
    </w:p>
  </w:footnote>
  <w:footnote w:type="continuationSeparator" w:id="1">
    <w:p w:rsidR="00D12074" w:rsidRDefault="00D12074" w:rsidP="000C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FF" w:rsidRDefault="000C45FF">
    <w:pPr>
      <w:pStyle w:val="Header"/>
    </w:pPr>
    <w:r>
      <w:rPr>
        <w:noProof/>
        <w:lang w:val="en-IN" w:eastAsia="en-IN"/>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260336" cy="9628632"/>
          <wp:effectExtent l="0" t="0" r="0" b="0"/>
          <wp:wrapNone/>
          <wp:docPr id="7" name="Graphic 7">
            <a:extLst xmlns:a="http://schemas.openxmlformats.org/drawingml/2006/main">
              <a:ext uri="{C183D7F6-B498-43B3-948B-1728B52AA6E4}">
                <adec:decorative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
                      </a:ext>
                    </a:extLst>
                  </a:blip>
                  <a:stretch>
                    <a:fillRect/>
                  </a:stretch>
                </pic:blipFill>
                <pic:spPr>
                  <a:xfrm>
                    <a:off x="0" y="0"/>
                    <a:ext cx="7260336" cy="962863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15FF"/>
    <w:multiLevelType w:val="hybridMultilevel"/>
    <w:tmpl w:val="3AE245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0867246"/>
    <w:multiLevelType w:val="hybridMultilevel"/>
    <w:tmpl w:val="88AE0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5030B35"/>
    <w:multiLevelType w:val="hybridMultilevel"/>
    <w:tmpl w:val="B5C60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B130B6A"/>
    <w:multiLevelType w:val="hybridMultilevel"/>
    <w:tmpl w:val="70E21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ED358E6"/>
    <w:multiLevelType w:val="hybridMultilevel"/>
    <w:tmpl w:val="92BE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removePersonalInformation/>
  <w:removeDateAndTime/>
  <w:attachedTemplate r:id="rId1"/>
  <w:stylePaneFormatFilter w:val="5004"/>
  <w:stylePaneSortMethod w:val="0000"/>
  <w:defaultTabStop w:val="720"/>
  <w:hyphenationZone w:val="425"/>
  <w:characterSpacingControl w:val="doNotCompress"/>
  <w:hdrShapeDefaults>
    <o:shapedefaults v:ext="edit" spidmax="10242"/>
  </w:hdrShapeDefaults>
  <w:footnotePr>
    <w:footnote w:id="0"/>
    <w:footnote w:id="1"/>
  </w:footnotePr>
  <w:endnotePr>
    <w:endnote w:id="0"/>
    <w:endnote w:id="1"/>
  </w:endnotePr>
  <w:compat>
    <w:useFELayout/>
  </w:compat>
  <w:rsids>
    <w:rsidRoot w:val="008A6CEC"/>
    <w:rsid w:val="00036450"/>
    <w:rsid w:val="00052B32"/>
    <w:rsid w:val="00094499"/>
    <w:rsid w:val="000C45FF"/>
    <w:rsid w:val="000C4D58"/>
    <w:rsid w:val="000D2B0D"/>
    <w:rsid w:val="000E3FD1"/>
    <w:rsid w:val="00112054"/>
    <w:rsid w:val="00130D2D"/>
    <w:rsid w:val="00140119"/>
    <w:rsid w:val="001525E1"/>
    <w:rsid w:val="00180329"/>
    <w:rsid w:val="0019001F"/>
    <w:rsid w:val="001952AF"/>
    <w:rsid w:val="001A74A5"/>
    <w:rsid w:val="001B2ABD"/>
    <w:rsid w:val="001E0391"/>
    <w:rsid w:val="001E1759"/>
    <w:rsid w:val="001F1ECC"/>
    <w:rsid w:val="002400EB"/>
    <w:rsid w:val="00256CF7"/>
    <w:rsid w:val="00281FD5"/>
    <w:rsid w:val="0028211D"/>
    <w:rsid w:val="0030481B"/>
    <w:rsid w:val="003156FC"/>
    <w:rsid w:val="003254B5"/>
    <w:rsid w:val="00366489"/>
    <w:rsid w:val="0037121F"/>
    <w:rsid w:val="00395764"/>
    <w:rsid w:val="003A6B7D"/>
    <w:rsid w:val="003B06CA"/>
    <w:rsid w:val="004071FC"/>
    <w:rsid w:val="00445947"/>
    <w:rsid w:val="00454E83"/>
    <w:rsid w:val="004813B3"/>
    <w:rsid w:val="00496591"/>
    <w:rsid w:val="004A488C"/>
    <w:rsid w:val="004C63E4"/>
    <w:rsid w:val="004D0D8D"/>
    <w:rsid w:val="004D3011"/>
    <w:rsid w:val="005262AC"/>
    <w:rsid w:val="005A16AE"/>
    <w:rsid w:val="005E39D5"/>
    <w:rsid w:val="00600670"/>
    <w:rsid w:val="0062123A"/>
    <w:rsid w:val="00625CF8"/>
    <w:rsid w:val="00646E75"/>
    <w:rsid w:val="006771D0"/>
    <w:rsid w:val="006D5096"/>
    <w:rsid w:val="00715FCB"/>
    <w:rsid w:val="00743101"/>
    <w:rsid w:val="007775E1"/>
    <w:rsid w:val="007867A0"/>
    <w:rsid w:val="007927F5"/>
    <w:rsid w:val="00802CA0"/>
    <w:rsid w:val="00840F4F"/>
    <w:rsid w:val="008A6CEC"/>
    <w:rsid w:val="009260CD"/>
    <w:rsid w:val="00952C25"/>
    <w:rsid w:val="009B6077"/>
    <w:rsid w:val="009E5879"/>
    <w:rsid w:val="00A2118D"/>
    <w:rsid w:val="00AA7E4D"/>
    <w:rsid w:val="00AD76E2"/>
    <w:rsid w:val="00B20152"/>
    <w:rsid w:val="00B359E4"/>
    <w:rsid w:val="00B37F3F"/>
    <w:rsid w:val="00B57D98"/>
    <w:rsid w:val="00B70850"/>
    <w:rsid w:val="00C066B6"/>
    <w:rsid w:val="00C37BA1"/>
    <w:rsid w:val="00C4674C"/>
    <w:rsid w:val="00C506CF"/>
    <w:rsid w:val="00C637E1"/>
    <w:rsid w:val="00C72BED"/>
    <w:rsid w:val="00C9578B"/>
    <w:rsid w:val="00CB0055"/>
    <w:rsid w:val="00D12074"/>
    <w:rsid w:val="00D2522B"/>
    <w:rsid w:val="00D422DE"/>
    <w:rsid w:val="00D472A9"/>
    <w:rsid w:val="00D5459D"/>
    <w:rsid w:val="00D85F20"/>
    <w:rsid w:val="00DA1F4D"/>
    <w:rsid w:val="00DD172A"/>
    <w:rsid w:val="00E25A26"/>
    <w:rsid w:val="00E4381A"/>
    <w:rsid w:val="00E55D74"/>
    <w:rsid w:val="00EB1DBB"/>
    <w:rsid w:val="00F60274"/>
    <w:rsid w:val="00F77FB9"/>
    <w:rsid w:val="00FB068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EB1DBB"/>
    <w:pPr>
      <w:ind w:left="720"/>
      <w:contextualSpacing/>
    </w:pPr>
  </w:style>
  <w:style w:type="paragraph" w:styleId="BalloonText">
    <w:name w:val="Balloon Text"/>
    <w:basedOn w:val="Normal"/>
    <w:link w:val="BalloonTextChar"/>
    <w:uiPriority w:val="99"/>
    <w:semiHidden/>
    <w:unhideWhenUsed/>
    <w:rsid w:val="00840F4F"/>
    <w:rPr>
      <w:rFonts w:ascii="Tahoma" w:hAnsi="Tahoma" w:cs="Tahoma"/>
      <w:sz w:val="16"/>
      <w:szCs w:val="16"/>
    </w:rPr>
  </w:style>
  <w:style w:type="character" w:customStyle="1" w:styleId="BalloonTextChar">
    <w:name w:val="Balloon Text Char"/>
    <w:basedOn w:val="DefaultParagraphFont"/>
    <w:link w:val="BalloonText"/>
    <w:uiPriority w:val="99"/>
    <w:semiHidden/>
    <w:rsid w:val="00840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manju.c.abraham@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9661\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5F035828AF4F7B93F8A97F23904E12"/>
        <w:category>
          <w:name w:val="General"/>
          <w:gallery w:val="placeholder"/>
        </w:category>
        <w:types>
          <w:type w:val="bbPlcHdr"/>
        </w:types>
        <w:behaviors>
          <w:behavior w:val="content"/>
        </w:behaviors>
        <w:guid w:val="{62CE75EF-5435-4BC3-8006-80D8E07D9116}"/>
      </w:docPartPr>
      <w:docPartBody>
        <w:p w:rsidR="004C4E27" w:rsidRDefault="00852926">
          <w:pPr>
            <w:pStyle w:val="CD5F035828AF4F7B93F8A97F23904E12"/>
          </w:pPr>
          <w:r w:rsidRPr="00D5459D">
            <w:t>Profile</w:t>
          </w:r>
        </w:p>
      </w:docPartBody>
    </w:docPart>
    <w:docPart>
      <w:docPartPr>
        <w:name w:val="81E2CF1301E3419292BD946A5BF3BCD9"/>
        <w:category>
          <w:name w:val="General"/>
          <w:gallery w:val="placeholder"/>
        </w:category>
        <w:types>
          <w:type w:val="bbPlcHdr"/>
        </w:types>
        <w:behaviors>
          <w:behavior w:val="content"/>
        </w:behaviors>
        <w:guid w:val="{33031B19-FAC5-4677-9765-1EBB4C3055D4}"/>
      </w:docPartPr>
      <w:docPartBody>
        <w:p w:rsidR="004C4E27" w:rsidRDefault="00852926">
          <w:pPr>
            <w:pStyle w:val="81E2CF1301E3419292BD946A5BF3BCD9"/>
          </w:pPr>
          <w:r w:rsidRPr="00CB0055">
            <w:t>Contact</w:t>
          </w:r>
        </w:p>
      </w:docPartBody>
    </w:docPart>
    <w:docPart>
      <w:docPartPr>
        <w:name w:val="2507080B109342F18B0120D74FB2C5A7"/>
        <w:category>
          <w:name w:val="General"/>
          <w:gallery w:val="placeholder"/>
        </w:category>
        <w:types>
          <w:type w:val="bbPlcHdr"/>
        </w:types>
        <w:behaviors>
          <w:behavior w:val="content"/>
        </w:behaviors>
        <w:guid w:val="{44A0F91A-BF6A-4C31-AC10-95AE794FB2E3}"/>
      </w:docPartPr>
      <w:docPartBody>
        <w:p w:rsidR="004C4E27" w:rsidRDefault="00852926">
          <w:pPr>
            <w:pStyle w:val="2507080B109342F18B0120D74FB2C5A7"/>
          </w:pPr>
          <w:r w:rsidRPr="004D3011">
            <w:t>PHONE:</w:t>
          </w:r>
        </w:p>
      </w:docPartBody>
    </w:docPart>
    <w:docPart>
      <w:docPartPr>
        <w:name w:val="759B44301D474401905627C8A0E63F63"/>
        <w:category>
          <w:name w:val="General"/>
          <w:gallery w:val="placeholder"/>
        </w:category>
        <w:types>
          <w:type w:val="bbPlcHdr"/>
        </w:types>
        <w:behaviors>
          <w:behavior w:val="content"/>
        </w:behaviors>
        <w:guid w:val="{0DDA8E2C-1770-46EE-A7CF-77C112720536}"/>
      </w:docPartPr>
      <w:docPartBody>
        <w:p w:rsidR="004C4E27" w:rsidRDefault="00852926">
          <w:pPr>
            <w:pStyle w:val="759B44301D474401905627C8A0E63F63"/>
          </w:pPr>
          <w:r w:rsidRPr="004D3011">
            <w:t>EMAIL:</w:t>
          </w:r>
        </w:p>
      </w:docPartBody>
    </w:docPart>
    <w:docPart>
      <w:docPartPr>
        <w:name w:val="143F33AF8529473AA71AE02C26755EDF"/>
        <w:category>
          <w:name w:val="General"/>
          <w:gallery w:val="placeholder"/>
        </w:category>
        <w:types>
          <w:type w:val="bbPlcHdr"/>
        </w:types>
        <w:behaviors>
          <w:behavior w:val="content"/>
        </w:behaviors>
        <w:guid w:val="{D634272F-5851-433C-B05C-37EAF16E0343}"/>
      </w:docPartPr>
      <w:docPartBody>
        <w:p w:rsidR="004C4E27" w:rsidRDefault="00852926">
          <w:pPr>
            <w:pStyle w:val="143F33AF8529473AA71AE02C26755EDF"/>
          </w:pPr>
          <w:r w:rsidRPr="00036450">
            <w:t>EDUCATION</w:t>
          </w:r>
        </w:p>
      </w:docPartBody>
    </w:docPart>
    <w:docPart>
      <w:docPartPr>
        <w:name w:val="CCCF5D21A466410DB93524EFAED0BF5D"/>
        <w:category>
          <w:name w:val="General"/>
          <w:gallery w:val="placeholder"/>
        </w:category>
        <w:types>
          <w:type w:val="bbPlcHdr"/>
        </w:types>
        <w:behaviors>
          <w:behavior w:val="content"/>
        </w:behaviors>
        <w:guid w:val="{2B067F3A-59A4-4081-98FD-414C1B7DD0EE}"/>
      </w:docPartPr>
      <w:docPartBody>
        <w:p w:rsidR="004C4E27" w:rsidRDefault="00852926">
          <w:pPr>
            <w:pStyle w:val="CCCF5D21A466410DB93524EFAED0BF5D"/>
          </w:pPr>
          <w:r w:rsidRPr="00036450">
            <w:t>WORK EXPERIENCE</w:t>
          </w:r>
        </w:p>
      </w:docPartBody>
    </w:docPart>
    <w:docPart>
      <w:docPartPr>
        <w:name w:val="FC63180CDB974327A8D0E4C945D8AACA"/>
        <w:category>
          <w:name w:val="General"/>
          <w:gallery w:val="placeholder"/>
        </w:category>
        <w:types>
          <w:type w:val="bbPlcHdr"/>
        </w:types>
        <w:behaviors>
          <w:behavior w:val="content"/>
        </w:behaviors>
        <w:guid w:val="{F7817A79-4FB1-421A-BF5C-1EA815FC4B1C}"/>
      </w:docPartPr>
      <w:docPartBody>
        <w:p w:rsidR="004C4E27" w:rsidRDefault="00852926" w:rsidP="00852926">
          <w:pPr>
            <w:pStyle w:val="FC63180CDB974327A8D0E4C945D8AACA"/>
          </w:pPr>
          <w:r w:rsidRPr="00036450">
            <w:rPr>
              <w:rStyle w:val="Heading2Char"/>
            </w:rPr>
            <w:t>SKILLS</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52926"/>
    <w:rsid w:val="00255274"/>
    <w:rsid w:val="004C4E27"/>
    <w:rsid w:val="00852926"/>
    <w:rsid w:val="00AE3E0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74"/>
  </w:style>
  <w:style w:type="paragraph" w:styleId="Heading2">
    <w:name w:val="heading 2"/>
    <w:basedOn w:val="Normal"/>
    <w:next w:val="Normal"/>
    <w:link w:val="Heading2Char"/>
    <w:uiPriority w:val="9"/>
    <w:qFormat/>
    <w:rsid w:val="00255274"/>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A66EE36EC9412185D1EDADEFE0F745">
    <w:name w:val="40A66EE36EC9412185D1EDADEFE0F745"/>
    <w:rsid w:val="00255274"/>
  </w:style>
  <w:style w:type="paragraph" w:customStyle="1" w:styleId="12FFDBD4E04F449AA63D06FE808D6B37">
    <w:name w:val="12FFDBD4E04F449AA63D06FE808D6B37"/>
    <w:rsid w:val="00255274"/>
  </w:style>
  <w:style w:type="paragraph" w:customStyle="1" w:styleId="CD5F035828AF4F7B93F8A97F23904E12">
    <w:name w:val="CD5F035828AF4F7B93F8A97F23904E12"/>
    <w:rsid w:val="00255274"/>
  </w:style>
  <w:style w:type="paragraph" w:customStyle="1" w:styleId="339F8DC7C81A4207AD87CFE7944E8DBA">
    <w:name w:val="339F8DC7C81A4207AD87CFE7944E8DBA"/>
    <w:rsid w:val="00255274"/>
  </w:style>
  <w:style w:type="paragraph" w:customStyle="1" w:styleId="81E2CF1301E3419292BD946A5BF3BCD9">
    <w:name w:val="81E2CF1301E3419292BD946A5BF3BCD9"/>
    <w:rsid w:val="00255274"/>
  </w:style>
  <w:style w:type="paragraph" w:customStyle="1" w:styleId="2507080B109342F18B0120D74FB2C5A7">
    <w:name w:val="2507080B109342F18B0120D74FB2C5A7"/>
    <w:rsid w:val="00255274"/>
  </w:style>
  <w:style w:type="paragraph" w:customStyle="1" w:styleId="4912105A05404ABB80CF852820FA7109">
    <w:name w:val="4912105A05404ABB80CF852820FA7109"/>
    <w:rsid w:val="00255274"/>
  </w:style>
  <w:style w:type="paragraph" w:customStyle="1" w:styleId="098B3D2EE38F4978A940CBD51D806CF1">
    <w:name w:val="098B3D2EE38F4978A940CBD51D806CF1"/>
    <w:rsid w:val="00255274"/>
  </w:style>
  <w:style w:type="paragraph" w:customStyle="1" w:styleId="17040B4273A64856B7F34A6FCF5C4511">
    <w:name w:val="17040B4273A64856B7F34A6FCF5C4511"/>
    <w:rsid w:val="00255274"/>
  </w:style>
  <w:style w:type="paragraph" w:customStyle="1" w:styleId="759B44301D474401905627C8A0E63F63">
    <w:name w:val="759B44301D474401905627C8A0E63F63"/>
    <w:rsid w:val="00255274"/>
  </w:style>
  <w:style w:type="character" w:styleId="Hyperlink">
    <w:name w:val="Hyperlink"/>
    <w:basedOn w:val="DefaultParagraphFont"/>
    <w:uiPriority w:val="99"/>
    <w:unhideWhenUsed/>
    <w:rsid w:val="00852926"/>
    <w:rPr>
      <w:color w:val="943634" w:themeColor="accent2" w:themeShade="BF"/>
      <w:u w:val="single"/>
    </w:rPr>
  </w:style>
  <w:style w:type="paragraph" w:customStyle="1" w:styleId="DD09873178A24A9F948E08A88B9DEE33">
    <w:name w:val="DD09873178A24A9F948E08A88B9DEE33"/>
    <w:rsid w:val="00255274"/>
  </w:style>
  <w:style w:type="paragraph" w:customStyle="1" w:styleId="E24594FAB67B4A47A1B35D838CBC16BB">
    <w:name w:val="E24594FAB67B4A47A1B35D838CBC16BB"/>
    <w:rsid w:val="00255274"/>
  </w:style>
  <w:style w:type="paragraph" w:customStyle="1" w:styleId="46E7713A576A40899B364FCFF38322AE">
    <w:name w:val="46E7713A576A40899B364FCFF38322AE"/>
    <w:rsid w:val="00255274"/>
  </w:style>
  <w:style w:type="paragraph" w:customStyle="1" w:styleId="EFCFF1E4F32044B5AA2669765CC41EB3">
    <w:name w:val="EFCFF1E4F32044B5AA2669765CC41EB3"/>
    <w:rsid w:val="00255274"/>
  </w:style>
  <w:style w:type="paragraph" w:customStyle="1" w:styleId="F000663366A04522994C8F8694784C9C">
    <w:name w:val="F000663366A04522994C8F8694784C9C"/>
    <w:rsid w:val="00255274"/>
  </w:style>
  <w:style w:type="paragraph" w:customStyle="1" w:styleId="B03CC98EC19F4118A3FA85E008453BC3">
    <w:name w:val="B03CC98EC19F4118A3FA85E008453BC3"/>
    <w:rsid w:val="00255274"/>
  </w:style>
  <w:style w:type="paragraph" w:customStyle="1" w:styleId="143F33AF8529473AA71AE02C26755EDF">
    <w:name w:val="143F33AF8529473AA71AE02C26755EDF"/>
    <w:rsid w:val="00255274"/>
  </w:style>
  <w:style w:type="paragraph" w:customStyle="1" w:styleId="AC0EBF78F94C4BB18C508FFDDF34BC33">
    <w:name w:val="AC0EBF78F94C4BB18C508FFDDF34BC33"/>
    <w:rsid w:val="00255274"/>
  </w:style>
  <w:style w:type="paragraph" w:customStyle="1" w:styleId="B7964FE6FA2D479AAC3B30A166105958">
    <w:name w:val="B7964FE6FA2D479AAC3B30A166105958"/>
    <w:rsid w:val="00255274"/>
  </w:style>
  <w:style w:type="paragraph" w:customStyle="1" w:styleId="A80C40A99A494427A519CF9A0CC71FE2">
    <w:name w:val="A80C40A99A494427A519CF9A0CC71FE2"/>
    <w:rsid w:val="00255274"/>
  </w:style>
  <w:style w:type="paragraph" w:customStyle="1" w:styleId="E3C93BA8FAF04B9B8003F648B9358560">
    <w:name w:val="E3C93BA8FAF04B9B8003F648B9358560"/>
    <w:rsid w:val="00255274"/>
  </w:style>
  <w:style w:type="paragraph" w:customStyle="1" w:styleId="A67486E8848C4FB6A8D66FCA7CDE8CF5">
    <w:name w:val="A67486E8848C4FB6A8D66FCA7CDE8CF5"/>
    <w:rsid w:val="00255274"/>
  </w:style>
  <w:style w:type="paragraph" w:customStyle="1" w:styleId="D0AF92A18BE342F29761475C6612EDB6">
    <w:name w:val="D0AF92A18BE342F29761475C6612EDB6"/>
    <w:rsid w:val="00255274"/>
  </w:style>
  <w:style w:type="paragraph" w:customStyle="1" w:styleId="BCC0150E4E004E09AE3F7D82C951AA25">
    <w:name w:val="BCC0150E4E004E09AE3F7D82C951AA25"/>
    <w:rsid w:val="00255274"/>
  </w:style>
  <w:style w:type="paragraph" w:customStyle="1" w:styleId="CCCF5D21A466410DB93524EFAED0BF5D">
    <w:name w:val="CCCF5D21A466410DB93524EFAED0BF5D"/>
    <w:rsid w:val="00255274"/>
  </w:style>
  <w:style w:type="paragraph" w:customStyle="1" w:styleId="22168F2E791143C4BD2EB2C84E3AD096">
    <w:name w:val="22168F2E791143C4BD2EB2C84E3AD096"/>
    <w:rsid w:val="00255274"/>
  </w:style>
  <w:style w:type="paragraph" w:customStyle="1" w:styleId="A13748BDB87A4E06835AAEC3A9A13537">
    <w:name w:val="A13748BDB87A4E06835AAEC3A9A13537"/>
    <w:rsid w:val="00255274"/>
  </w:style>
  <w:style w:type="paragraph" w:customStyle="1" w:styleId="46E353C314CB4BA08438A01791011062">
    <w:name w:val="46E353C314CB4BA08438A01791011062"/>
    <w:rsid w:val="00255274"/>
  </w:style>
  <w:style w:type="paragraph" w:customStyle="1" w:styleId="B8BA0A71FE1D45EE9CC955F31496C367">
    <w:name w:val="B8BA0A71FE1D45EE9CC955F31496C367"/>
    <w:rsid w:val="00255274"/>
  </w:style>
  <w:style w:type="paragraph" w:customStyle="1" w:styleId="FA26DD6F64764AACA6182180F7FCCD28">
    <w:name w:val="FA26DD6F64764AACA6182180F7FCCD28"/>
    <w:rsid w:val="00255274"/>
  </w:style>
  <w:style w:type="paragraph" w:customStyle="1" w:styleId="6C3D59B4D0BD4B3186997C86F2E83555">
    <w:name w:val="6C3D59B4D0BD4B3186997C86F2E83555"/>
    <w:rsid w:val="00255274"/>
  </w:style>
  <w:style w:type="paragraph" w:customStyle="1" w:styleId="F2D6B676274C42F28E7816A226F62545">
    <w:name w:val="F2D6B676274C42F28E7816A226F62545"/>
    <w:rsid w:val="00255274"/>
  </w:style>
  <w:style w:type="paragraph" w:customStyle="1" w:styleId="EA74E6F6B3344F358C20466F5D403D87">
    <w:name w:val="EA74E6F6B3344F358C20466F5D403D87"/>
    <w:rsid w:val="00255274"/>
  </w:style>
  <w:style w:type="paragraph" w:customStyle="1" w:styleId="1AD23433CB4A4E2BBE00CF08123EC48B">
    <w:name w:val="1AD23433CB4A4E2BBE00CF08123EC48B"/>
    <w:rsid w:val="00255274"/>
  </w:style>
  <w:style w:type="paragraph" w:customStyle="1" w:styleId="541347C858974661B26F4C0B8EA8D92A">
    <w:name w:val="541347C858974661B26F4C0B8EA8D92A"/>
    <w:rsid w:val="00255274"/>
  </w:style>
  <w:style w:type="paragraph" w:customStyle="1" w:styleId="F62D1857A26A4FA38F135610EC80DEB1">
    <w:name w:val="F62D1857A26A4FA38F135610EC80DEB1"/>
    <w:rsid w:val="00255274"/>
  </w:style>
  <w:style w:type="paragraph" w:customStyle="1" w:styleId="85CCFCDDE7A34D9C8B116DA3E3E0B60D">
    <w:name w:val="85CCFCDDE7A34D9C8B116DA3E3E0B60D"/>
    <w:rsid w:val="00255274"/>
  </w:style>
  <w:style w:type="paragraph" w:customStyle="1" w:styleId="9665D63A6DA54243A95BEE586AB3CDDB">
    <w:name w:val="9665D63A6DA54243A95BEE586AB3CDDB"/>
    <w:rsid w:val="00255274"/>
  </w:style>
  <w:style w:type="paragraph" w:customStyle="1" w:styleId="DFB87604D943476EA4CC474BC80D45D9">
    <w:name w:val="DFB87604D943476EA4CC474BC80D45D9"/>
    <w:rsid w:val="00255274"/>
  </w:style>
  <w:style w:type="paragraph" w:customStyle="1" w:styleId="FFBC4FF2014F46A9B7F1D81B8A636786">
    <w:name w:val="FFBC4FF2014F46A9B7F1D81B8A636786"/>
    <w:rsid w:val="00255274"/>
  </w:style>
  <w:style w:type="character" w:customStyle="1" w:styleId="Heading2Char">
    <w:name w:val="Heading 2 Char"/>
    <w:basedOn w:val="DefaultParagraphFont"/>
    <w:link w:val="Heading2"/>
    <w:uiPriority w:val="9"/>
    <w:rsid w:val="00255274"/>
    <w:rPr>
      <w:rFonts w:asciiTheme="majorHAnsi" w:eastAsiaTheme="majorEastAsia" w:hAnsiTheme="majorHAnsi" w:cstheme="majorBidi"/>
      <w:b/>
      <w:bCs/>
      <w:caps/>
      <w:szCs w:val="26"/>
      <w:lang w:val="en-US" w:eastAsia="ja-JP"/>
    </w:rPr>
  </w:style>
  <w:style w:type="paragraph" w:customStyle="1" w:styleId="CCC17E12C16C491694FCC312C3556A7B">
    <w:name w:val="CCC17E12C16C491694FCC312C3556A7B"/>
    <w:rsid w:val="00255274"/>
  </w:style>
  <w:style w:type="paragraph" w:customStyle="1" w:styleId="E36654BFD6F04A1B97811417441F8048">
    <w:name w:val="E36654BFD6F04A1B97811417441F8048"/>
    <w:rsid w:val="00852926"/>
  </w:style>
  <w:style w:type="paragraph" w:customStyle="1" w:styleId="FC63180CDB974327A8D0E4C945D8AACA">
    <w:name w:val="FC63180CDB974327A8D0E4C945D8AACA"/>
    <w:rsid w:val="00852926"/>
  </w:style>
  <w:style w:type="paragraph" w:customStyle="1" w:styleId="48E9399BFAB64C06A2101CE8C3E7B291">
    <w:name w:val="48E9399BFAB64C06A2101CE8C3E7B291"/>
    <w:rsid w:val="00852926"/>
  </w:style>
  <w:style w:type="paragraph" w:customStyle="1" w:styleId="A83405EBE33A4A338F0E5B359BF7FFDC">
    <w:name w:val="A83405EBE33A4A338F0E5B359BF7FFDC"/>
    <w:rsid w:val="00852926"/>
  </w:style>
  <w:style w:type="paragraph" w:customStyle="1" w:styleId="BC208C9E445C4D908F43F33E4B7DB82A">
    <w:name w:val="BC208C9E445C4D908F43F33E4B7DB82A"/>
    <w:rsid w:val="00852926"/>
  </w:style>
  <w:style w:type="paragraph" w:customStyle="1" w:styleId="B2269DE02EC44B219351F1A88F589B57">
    <w:name w:val="B2269DE02EC44B219351F1A88F589B57"/>
    <w:rsid w:val="00852926"/>
  </w:style>
  <w:style w:type="paragraph" w:customStyle="1" w:styleId="150E627D5031492EBA7D498FDEAC146D">
    <w:name w:val="150E627D5031492EBA7D498FDEAC146D"/>
    <w:rsid w:val="00852926"/>
  </w:style>
  <w:style w:type="paragraph" w:customStyle="1" w:styleId="3EC7D1816C1F464C82EE4F83419771E2">
    <w:name w:val="3EC7D1816C1F464C82EE4F83419771E2"/>
    <w:rsid w:val="00852926"/>
  </w:style>
  <w:style w:type="paragraph" w:customStyle="1" w:styleId="AA29E7D2FA864A8CA117D779A4F331F5">
    <w:name w:val="AA29E7D2FA864A8CA117D779A4F331F5"/>
    <w:rsid w:val="00852926"/>
  </w:style>
  <w:style w:type="paragraph" w:customStyle="1" w:styleId="E53F25A687344C11A09AB8CB4080F904">
    <w:name w:val="E53F25A687344C11A09AB8CB4080F904"/>
    <w:rsid w:val="00852926"/>
  </w:style>
  <w:style w:type="paragraph" w:customStyle="1" w:styleId="D07BB84E769441DC80E7406A7D737BC8">
    <w:name w:val="D07BB84E769441DC80E7406A7D737BC8"/>
    <w:rsid w:val="00852926"/>
  </w:style>
  <w:style w:type="paragraph" w:customStyle="1" w:styleId="3DA8F52619634C3085B14D4A8A85495E">
    <w:name w:val="3DA8F52619634C3085B14D4A8A85495E"/>
    <w:rsid w:val="00852926"/>
  </w:style>
  <w:style w:type="paragraph" w:customStyle="1" w:styleId="7764962174EF4559AD30CBE0A187C67D">
    <w:name w:val="7764962174EF4559AD30CBE0A187C67D"/>
    <w:rsid w:val="00852926"/>
  </w:style>
  <w:style w:type="paragraph" w:customStyle="1" w:styleId="CE1CDA00B0684B629C2C8E83CE18AC8D">
    <w:name w:val="CE1CDA00B0684B629C2C8E83CE18AC8D"/>
    <w:rsid w:val="00852926"/>
  </w:style>
  <w:style w:type="paragraph" w:customStyle="1" w:styleId="1F3CC6281A9044D4AD82041C557A81E9">
    <w:name w:val="1F3CC6281A9044D4AD82041C557A81E9"/>
    <w:rsid w:val="00852926"/>
  </w:style>
  <w:style w:type="paragraph" w:customStyle="1" w:styleId="C93B462EBCDA4225931C6ED479A287F4">
    <w:name w:val="C93B462EBCDA4225931C6ED479A287F4"/>
    <w:rsid w:val="00852926"/>
  </w:style>
  <w:style w:type="paragraph" w:customStyle="1" w:styleId="CEFBD5AF8ADF425DA02E76D7DCF8323E">
    <w:name w:val="CEFBD5AF8ADF425DA02E76D7DCF8323E"/>
    <w:rsid w:val="00255274"/>
    <w:pPr>
      <w:spacing w:after="200" w:line="276" w:lineRule="auto"/>
    </w:pPr>
    <w:rPr>
      <w:lang w:val="en-IN" w:eastAsia="en-IN"/>
    </w:rPr>
  </w:style>
  <w:style w:type="paragraph" w:customStyle="1" w:styleId="6CC87ED119C84A81B2B9AC635473BA46">
    <w:name w:val="6CC87ED119C84A81B2B9AC635473BA46"/>
    <w:rsid w:val="00255274"/>
    <w:pPr>
      <w:spacing w:after="200" w:line="276" w:lineRule="auto"/>
    </w:pPr>
    <w:rPr>
      <w:lang w:val="en-IN" w:eastAsia="en-IN"/>
    </w:rPr>
  </w:style>
  <w:style w:type="paragraph" w:customStyle="1" w:styleId="EDAECE965ACB41D6882E8C9029D94A39">
    <w:name w:val="EDAECE965ACB41D6882E8C9029D94A39"/>
    <w:rsid w:val="00255274"/>
    <w:pPr>
      <w:spacing w:after="200" w:line="276" w:lineRule="auto"/>
    </w:pPr>
    <w:rPr>
      <w:lang w:val="en-IN" w:eastAsia="en-IN"/>
    </w:rPr>
  </w:style>
  <w:style w:type="paragraph" w:customStyle="1" w:styleId="6E279ADFF61740478EA1F5F37FB40643">
    <w:name w:val="6E279ADFF61740478EA1F5F37FB40643"/>
    <w:rsid w:val="00255274"/>
    <w:pPr>
      <w:spacing w:after="200" w:line="276" w:lineRule="auto"/>
    </w:pPr>
    <w:rPr>
      <w:lang w:val="en-IN" w:eastAsia="en-IN"/>
    </w:rPr>
  </w:style>
  <w:style w:type="paragraph" w:customStyle="1" w:styleId="5E4489E57BD54E67B37BC97E0194ED84">
    <w:name w:val="5E4489E57BD54E67B37BC97E0194ED84"/>
    <w:rsid w:val="00255274"/>
    <w:pPr>
      <w:spacing w:after="200" w:line="276" w:lineRule="auto"/>
    </w:pPr>
    <w:rPr>
      <w:lang w:val="en-IN" w:eastAsia="en-IN"/>
    </w:rPr>
  </w:style>
  <w:style w:type="paragraph" w:customStyle="1" w:styleId="44DABFCF6CFE403A924F51EFFEA1FC05">
    <w:name w:val="44DABFCF6CFE403A924F51EFFEA1FC05"/>
    <w:rsid w:val="00255274"/>
    <w:pPr>
      <w:spacing w:after="200" w:line="276" w:lineRule="auto"/>
    </w:pPr>
    <w:rPr>
      <w:lang w:val="en-IN" w:eastAsia="en-IN"/>
    </w:rPr>
  </w:style>
  <w:style w:type="paragraph" w:customStyle="1" w:styleId="6EDB95549BE143889F65018FEC774E6C">
    <w:name w:val="6EDB95549BE143889F65018FEC774E6C"/>
    <w:rsid w:val="00255274"/>
    <w:pPr>
      <w:spacing w:after="200" w:line="276" w:lineRule="auto"/>
    </w:pPr>
    <w:rPr>
      <w:lang w:val="en-IN" w:eastAsia="en-IN"/>
    </w:rPr>
  </w:style>
  <w:style w:type="paragraph" w:customStyle="1" w:styleId="5815F4621F8F42048907AE96137C4BF8">
    <w:name w:val="5815F4621F8F42048907AE96137C4BF8"/>
    <w:rsid w:val="00255274"/>
    <w:pPr>
      <w:spacing w:after="200" w:line="276" w:lineRule="auto"/>
    </w:pPr>
    <w:rPr>
      <w:lang w:val="en-IN" w:eastAsia="en-IN"/>
    </w:rPr>
  </w:style>
  <w:style w:type="paragraph" w:customStyle="1" w:styleId="3D303A88ED3342AB98810A992D3E7663">
    <w:name w:val="3D303A88ED3342AB98810A992D3E7663"/>
    <w:rsid w:val="00255274"/>
    <w:pPr>
      <w:spacing w:after="200" w:line="276" w:lineRule="auto"/>
    </w:pPr>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2020-02-13T14:58:00Z</dcterms:created>
  <dcterms:modified xsi:type="dcterms:W3CDTF">2020-02-15T04:04:00Z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