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CA" w:rsidRPr="00941A1A" w:rsidRDefault="00585395" w:rsidP="00446BD1">
      <w:pPr>
        <w:spacing w:line="240" w:lineRule="auto"/>
        <w:jc w:val="center"/>
        <w:rPr>
          <w:rFonts w:eastAsia="Tahoma"/>
          <w:b/>
          <w:sz w:val="48"/>
          <w:szCs w:val="48"/>
          <w:u w:val="single"/>
        </w:rPr>
      </w:pPr>
      <w:bookmarkStart w:id="0" w:name="_GoBack"/>
      <w:bookmarkEnd w:id="0"/>
      <w:r>
        <w:rPr>
          <w:rFonts w:eastAsia="Tahoma"/>
          <w:b/>
          <w:sz w:val="48"/>
          <w:szCs w:val="48"/>
          <w:u w:val="single"/>
        </w:rPr>
        <w:t>AWONUGA</w:t>
      </w:r>
      <w:r w:rsidR="009C0DCA" w:rsidRPr="00941A1A">
        <w:rPr>
          <w:rFonts w:eastAsia="Tahoma"/>
          <w:b/>
          <w:sz w:val="48"/>
          <w:szCs w:val="48"/>
          <w:u w:val="single"/>
        </w:rPr>
        <w:t xml:space="preserve"> OLUWADAMILOLA OMOYENI</w:t>
      </w:r>
    </w:p>
    <w:p w:rsidR="009C0DCA" w:rsidRDefault="009C0DCA" w:rsidP="00446BD1">
      <w:pPr>
        <w:spacing w:line="240" w:lineRule="auto"/>
        <w:jc w:val="center"/>
        <w:rPr>
          <w:rFonts w:cs="Arial"/>
        </w:rPr>
      </w:pPr>
      <w:proofErr w:type="gramStart"/>
      <w:r w:rsidRPr="009C0DCA">
        <w:rPr>
          <w:rFonts w:cs="Arial"/>
        </w:rPr>
        <w:t>37, Gbemisola Adenubi Street, Okota, Lagos.</w:t>
      </w:r>
      <w:proofErr w:type="gramEnd"/>
      <w:r w:rsidRPr="009C0DCA">
        <w:rPr>
          <w:rFonts w:cs="Arial"/>
        </w:rPr>
        <w:t xml:space="preserve">  • 08080659567 </w:t>
      </w:r>
      <w:r w:rsidRPr="009C0DCA">
        <w:rPr>
          <w:rFonts w:cs="Arial"/>
          <w:b/>
        </w:rPr>
        <w:t>•</w:t>
      </w:r>
      <w:r w:rsidRPr="009C0DCA">
        <w:rPr>
          <w:rFonts w:cs="Arial"/>
        </w:rPr>
        <w:t xml:space="preserve"> </w:t>
      </w:r>
      <w:hyperlink r:id="rId6" w:history="1">
        <w:r w:rsidR="00446BD1" w:rsidRPr="00EE2A02">
          <w:rPr>
            <w:rStyle w:val="Hyperlink"/>
            <w:rFonts w:cs="Arial"/>
          </w:rPr>
          <w:t>d_awonuga@yahoo.com</w:t>
        </w:r>
      </w:hyperlink>
    </w:p>
    <w:p w:rsidR="00446BD1" w:rsidRPr="009C0DCA" w:rsidRDefault="00446BD1" w:rsidP="00446BD1">
      <w:pPr>
        <w:spacing w:line="240" w:lineRule="auto"/>
        <w:jc w:val="center"/>
        <w:rPr>
          <w:rFonts w:cs="Arial"/>
        </w:rPr>
      </w:pPr>
    </w:p>
    <w:p w:rsidR="00C63F8B" w:rsidRPr="002F6C31" w:rsidRDefault="00C63F8B" w:rsidP="007B08A6">
      <w:pPr>
        <w:ind w:left="-709" w:right="379"/>
        <w:jc w:val="both"/>
        <w:rPr>
          <w:b/>
          <w:u w:val="single" w:color="000000" w:themeColor="text1"/>
        </w:rPr>
      </w:pPr>
      <w:r w:rsidRPr="002F6C31">
        <w:rPr>
          <w:b/>
          <w:color w:val="4F81BD" w:themeColor="accent1"/>
          <w:u w:val="single" w:color="000000" w:themeColor="text1"/>
        </w:rPr>
        <w:t>PROFESSIONAL SUMMARY</w:t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  <w:t xml:space="preserve">        </w:t>
      </w:r>
    </w:p>
    <w:p w:rsidR="00C63F8B" w:rsidRPr="002F6C31" w:rsidRDefault="00C63F8B" w:rsidP="007B08A6">
      <w:pPr>
        <w:ind w:left="-709" w:right="379"/>
        <w:jc w:val="both"/>
      </w:pPr>
      <w:r w:rsidRPr="002F6C31">
        <w:t xml:space="preserve">Hardworking and reliable research data entry/analyst focused on going above and beyond to support team and serve customers, also completing work quickly to consistently exceed targets.  </w:t>
      </w:r>
      <w:proofErr w:type="gramStart"/>
      <w:r w:rsidRPr="002F6C31">
        <w:t xml:space="preserve">Trained in data entry, research, </w:t>
      </w:r>
      <w:r w:rsidR="00204AFD">
        <w:t xml:space="preserve">administrative roles, </w:t>
      </w:r>
      <w:r w:rsidRPr="002F6C31">
        <w:t>sales and product listing.</w:t>
      </w:r>
      <w:proofErr w:type="gramEnd"/>
      <w:r w:rsidRPr="002F6C31">
        <w:t xml:space="preserve"> Quick learner with good computer and Microsoft office abilities. Motivated to continue to learn and grow as data entry professional </w:t>
      </w:r>
      <w:r w:rsidR="004D29A3" w:rsidRPr="002F6C31">
        <w:t>and</w:t>
      </w:r>
      <w:r w:rsidRPr="002F6C31">
        <w:t xml:space="preserve"> dedicated to business success.</w:t>
      </w:r>
    </w:p>
    <w:p w:rsidR="00835416" w:rsidRPr="002F6C31" w:rsidRDefault="00C63F8B" w:rsidP="007B08A6">
      <w:pPr>
        <w:ind w:left="-709" w:right="379"/>
        <w:jc w:val="both"/>
        <w:rPr>
          <w:rFonts w:cs="Arial"/>
          <w:b/>
          <w:color w:val="4F81BD" w:themeColor="accent1"/>
          <w:u w:val="single" w:color="000000" w:themeColor="text1"/>
        </w:rPr>
      </w:pPr>
      <w:r w:rsidRPr="002F6C31">
        <w:rPr>
          <w:rFonts w:cs="Arial"/>
          <w:b/>
          <w:color w:val="4F81BD" w:themeColor="accent1"/>
          <w:u w:val="single" w:color="000000" w:themeColor="text1"/>
        </w:rPr>
        <w:t>SKILLS</w:t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</w:r>
      <w:r w:rsidR="00835416" w:rsidRPr="002F6C31">
        <w:rPr>
          <w:rFonts w:cs="Arial"/>
          <w:b/>
          <w:color w:val="4F81BD" w:themeColor="accent1"/>
          <w:u w:val="single" w:color="000000" w:themeColor="text1"/>
        </w:rPr>
        <w:tab/>
        <w:t xml:space="preserve">     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Multitasking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Creative thinking and problem solving</w:t>
      </w:r>
    </w:p>
    <w:p w:rsidR="00204AFD" w:rsidRPr="00204AFD" w:rsidRDefault="00835416" w:rsidP="00204AFD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Customer relations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Listing preparation and placement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Sales management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Class listings organization</w:t>
      </w:r>
    </w:p>
    <w:p w:rsidR="00835416" w:rsidRPr="002F6C31" w:rsidRDefault="00377F95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Data analysis</w:t>
      </w:r>
    </w:p>
    <w:p w:rsidR="00835416" w:rsidRPr="002F6C31" w:rsidRDefault="00377F95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Present</w:t>
      </w:r>
      <w:r w:rsidR="00263C24" w:rsidRPr="002F6C31">
        <w:rPr>
          <w:rFonts w:cs="Arial"/>
          <w:szCs w:val="24"/>
          <w:lang w:eastAsia="en-GB"/>
        </w:rPr>
        <w:t>ing</w:t>
      </w:r>
      <w:r w:rsidRPr="002F6C31">
        <w:rPr>
          <w:rFonts w:cs="Arial"/>
          <w:szCs w:val="24"/>
          <w:lang w:eastAsia="en-GB"/>
        </w:rPr>
        <w:t xml:space="preserve"> findings and preparing</w:t>
      </w:r>
      <w:r w:rsidR="00835416" w:rsidRPr="002F6C31">
        <w:rPr>
          <w:rFonts w:cs="Arial"/>
          <w:szCs w:val="24"/>
          <w:lang w:eastAsia="en-GB"/>
        </w:rPr>
        <w:t xml:space="preserve"> reports</w:t>
      </w:r>
    </w:p>
    <w:p w:rsidR="00835416" w:rsidRPr="002F6C31" w:rsidRDefault="00F327FC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Managing</w:t>
      </w:r>
      <w:r w:rsidR="00835416" w:rsidRPr="002F6C31">
        <w:rPr>
          <w:rFonts w:cs="Arial"/>
          <w:szCs w:val="24"/>
          <w:lang w:eastAsia="en-GB"/>
        </w:rPr>
        <w:t xml:space="preserve"> research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Monitor</w:t>
      </w:r>
      <w:r w:rsidR="00F327FC" w:rsidRPr="002F6C31">
        <w:rPr>
          <w:rFonts w:cs="Arial"/>
          <w:szCs w:val="24"/>
          <w:lang w:eastAsia="en-GB"/>
        </w:rPr>
        <w:t>ing</w:t>
      </w:r>
      <w:r w:rsidRPr="002F6C31">
        <w:rPr>
          <w:rFonts w:cs="Arial"/>
          <w:szCs w:val="24"/>
          <w:lang w:eastAsia="en-GB"/>
        </w:rPr>
        <w:t xml:space="preserve"> quality control</w:t>
      </w:r>
    </w:p>
    <w:p w:rsidR="00835416" w:rsidRPr="002F6C31" w:rsidRDefault="00835416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Requirements gathering</w:t>
      </w:r>
    </w:p>
    <w:p w:rsidR="00835416" w:rsidRPr="002F6C31" w:rsidRDefault="00F327FC" w:rsidP="007B08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-284" w:right="379"/>
        <w:jc w:val="both"/>
        <w:rPr>
          <w:rFonts w:cs="Arial"/>
          <w:szCs w:val="24"/>
          <w:lang w:eastAsia="en-GB"/>
        </w:rPr>
      </w:pPr>
      <w:r w:rsidRPr="002F6C31">
        <w:rPr>
          <w:rFonts w:cs="Arial"/>
          <w:szCs w:val="24"/>
          <w:lang w:eastAsia="en-GB"/>
        </w:rPr>
        <w:t>D</w:t>
      </w:r>
      <w:r w:rsidR="00835416" w:rsidRPr="002F6C31">
        <w:rPr>
          <w:rFonts w:cs="Arial"/>
          <w:szCs w:val="24"/>
          <w:lang w:eastAsia="en-GB"/>
        </w:rPr>
        <w:t>ata</w:t>
      </w:r>
      <w:r w:rsidRPr="002F6C31">
        <w:rPr>
          <w:rFonts w:cs="Arial"/>
          <w:szCs w:val="24"/>
          <w:lang w:eastAsia="en-GB"/>
        </w:rPr>
        <w:t xml:space="preserve"> compilation</w:t>
      </w: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  <w:rPr>
          <w:b/>
        </w:rPr>
      </w:pPr>
      <w:r w:rsidRPr="002F6C31">
        <w:rPr>
          <w:b/>
          <w:color w:val="4F81BD" w:themeColor="accent1"/>
          <w:u w:val="single" w:color="000000" w:themeColor="text1"/>
        </w:rPr>
        <w:t>EXPERIENCE</w:t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Pr="002F6C31">
        <w:rPr>
          <w:b/>
          <w:u w:val="single" w:color="000000" w:themeColor="text1"/>
        </w:rPr>
        <w:tab/>
      </w:r>
      <w:r w:rsidR="00944FA7" w:rsidRPr="002F6C31">
        <w:rPr>
          <w:b/>
          <w:u w:val="single" w:color="000000" w:themeColor="text1"/>
        </w:rPr>
        <w:tab/>
      </w:r>
      <w:r w:rsidR="00944FA7" w:rsidRPr="002F6C31">
        <w:rPr>
          <w:b/>
          <w:u w:val="single" w:color="000000" w:themeColor="text1"/>
        </w:rPr>
        <w:tab/>
      </w:r>
      <w:r w:rsidR="00944FA7" w:rsidRPr="002F6C31">
        <w:rPr>
          <w:b/>
          <w:u w:val="single" w:color="000000" w:themeColor="text1"/>
        </w:rPr>
        <w:tab/>
      </w:r>
      <w:r w:rsidR="00944FA7" w:rsidRPr="002F6C31">
        <w:rPr>
          <w:b/>
          <w:u w:val="single" w:color="000000" w:themeColor="text1"/>
        </w:rPr>
        <w:tab/>
      </w:r>
      <w:r w:rsidR="00944FA7" w:rsidRPr="002F6C31">
        <w:rPr>
          <w:b/>
          <w:u w:val="single" w:color="000000" w:themeColor="text1"/>
        </w:rPr>
        <w:tab/>
      </w:r>
      <w:r w:rsidR="00944FA7" w:rsidRPr="002F6C31">
        <w:rPr>
          <w:b/>
          <w:u w:val="single" w:color="000000" w:themeColor="text1"/>
        </w:rPr>
        <w:tab/>
      </w:r>
      <w:r w:rsidRPr="002F6C31">
        <w:rPr>
          <w:b/>
        </w:rPr>
        <w:tab/>
      </w:r>
      <w:r w:rsidRPr="002F6C31">
        <w:rPr>
          <w:b/>
        </w:rPr>
        <w:tab/>
      </w:r>
      <w:r w:rsidRPr="002F6C31">
        <w:rPr>
          <w:b/>
        </w:rPr>
        <w:tab/>
      </w:r>
      <w:r w:rsidRPr="002F6C31">
        <w:rPr>
          <w:b/>
        </w:rPr>
        <w:tab/>
      </w:r>
      <w:r w:rsidRPr="002F6C31">
        <w:rPr>
          <w:b/>
        </w:rPr>
        <w:tab/>
      </w:r>
    </w:p>
    <w:p w:rsidR="00835416" w:rsidRPr="002F6C31" w:rsidRDefault="00922EA4" w:rsidP="007B08A6">
      <w:pPr>
        <w:pStyle w:val="NoSpacing"/>
        <w:spacing w:line="276" w:lineRule="auto"/>
        <w:ind w:left="-709" w:right="379"/>
        <w:jc w:val="both"/>
      </w:pPr>
      <w:r w:rsidRPr="002F6C31">
        <w:rPr>
          <w:b/>
        </w:rPr>
        <w:t>Sales/product l</w:t>
      </w:r>
      <w:r w:rsidR="00835416" w:rsidRPr="002F6C31">
        <w:rPr>
          <w:b/>
        </w:rPr>
        <w:t>isting Manager, UKFashion,</w:t>
      </w:r>
      <w:r w:rsidR="00835416" w:rsidRPr="002F6C31">
        <w:t xml:space="preserve"> Oct 2014 – Jan 2020, Lagos, Nigeria 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Created listing for products sold on e-commerce sites.</w:t>
      </w:r>
    </w:p>
    <w:p w:rsidR="008E4CE2" w:rsidRPr="002F6C31" w:rsidRDefault="008E4CE2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Posted a 50% increase in sales within the 2</w:t>
      </w:r>
      <w:r w:rsidRPr="002F6C31">
        <w:rPr>
          <w:szCs w:val="24"/>
          <w:vertAlign w:val="superscript"/>
          <w:lang w:eastAsia="en-GB"/>
        </w:rPr>
        <w:t>nd</w:t>
      </w:r>
      <w:r w:rsidRPr="002F6C31">
        <w:rPr>
          <w:szCs w:val="24"/>
          <w:lang w:eastAsia="en-GB"/>
        </w:rPr>
        <w:t xml:space="preserve"> month of resumption</w:t>
      </w:r>
    </w:p>
    <w:p w:rsidR="008E4CE2" w:rsidRPr="002F6C31" w:rsidRDefault="008E4CE2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40% increase in net revenue in the 2</w:t>
      </w:r>
      <w:r w:rsidRPr="002F6C31">
        <w:rPr>
          <w:szCs w:val="24"/>
          <w:vertAlign w:val="superscript"/>
          <w:lang w:eastAsia="en-GB"/>
        </w:rPr>
        <w:t>nd</w:t>
      </w:r>
      <w:r w:rsidRPr="002F6C31">
        <w:rPr>
          <w:szCs w:val="24"/>
          <w:lang w:eastAsia="en-GB"/>
        </w:rPr>
        <w:t xml:space="preserve"> quarter of my employment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Ensured that products information fully describes the image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Improved older listings to maximize sales and ratings.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Ensured stock updates were received in a timely manner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Prepared data within Excel spread sheets for uploading new products.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Ensured submission of invoices from suppliers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Ensured customer satisfaction of product upon receiving it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Ensured accurate representation of products on the e-commerce sites.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Reviewed incoming orders and assigned work to sales and dispatch team to maintain demanding schedule.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Prevented service delays by effectively using slow periods to get ahead of routine tasks such as restocking supplies.</w:t>
      </w:r>
    </w:p>
    <w:p w:rsidR="00835416" w:rsidRPr="002F6C31" w:rsidRDefault="00835416" w:rsidP="007B08A6">
      <w:pPr>
        <w:pStyle w:val="NoSpacing"/>
        <w:numPr>
          <w:ilvl w:val="0"/>
          <w:numId w:val="7"/>
        </w:numPr>
        <w:spacing w:line="276" w:lineRule="auto"/>
        <w:ind w:left="-284" w:right="379" w:hanging="425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Completed assigned tasks with little or no supervision.</w:t>
      </w:r>
    </w:p>
    <w:p w:rsidR="008E4CE2" w:rsidRPr="002F6C31" w:rsidRDefault="008E4CE2" w:rsidP="00B839D6">
      <w:pPr>
        <w:pStyle w:val="NoSpacing"/>
        <w:spacing w:line="276" w:lineRule="auto"/>
        <w:ind w:right="379"/>
        <w:jc w:val="both"/>
        <w:rPr>
          <w:szCs w:val="24"/>
          <w:lang w:eastAsia="en-GB"/>
        </w:rPr>
      </w:pP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  <w:rPr>
          <w:rFonts w:cs="Times New Roman"/>
          <w:sz w:val="24"/>
          <w:szCs w:val="24"/>
          <w:lang w:eastAsia="en-GB"/>
        </w:rPr>
      </w:pPr>
      <w:r w:rsidRPr="002F6C31">
        <w:rPr>
          <w:b/>
          <w:szCs w:val="24"/>
          <w:lang w:eastAsia="en-GB"/>
        </w:rPr>
        <w:lastRenderedPageBreak/>
        <w:t xml:space="preserve">Research Data Analyst, Wizer </w:t>
      </w:r>
      <w:r w:rsidRPr="002F6C31">
        <w:rPr>
          <w:b/>
        </w:rPr>
        <w:t xml:space="preserve">Advisory Resources, </w:t>
      </w:r>
      <w:r w:rsidRPr="002F6C31">
        <w:t>Apr 2014 – Jul 2014, Lagos Nigeria</w:t>
      </w:r>
    </w:p>
    <w:p w:rsidR="00835416" w:rsidRPr="002F6C31" w:rsidRDefault="00835416" w:rsidP="007B08A6">
      <w:pPr>
        <w:pStyle w:val="NoSpacing"/>
        <w:numPr>
          <w:ilvl w:val="0"/>
          <w:numId w:val="8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Collected and documented data to enter into database for storage and further evaluation.</w:t>
      </w:r>
    </w:p>
    <w:p w:rsidR="00835416" w:rsidRPr="002F6C31" w:rsidRDefault="00835416" w:rsidP="007B08A6">
      <w:pPr>
        <w:pStyle w:val="NoSpacing"/>
        <w:numPr>
          <w:ilvl w:val="0"/>
          <w:numId w:val="8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Prepared and verified accuracy of data for analysis, several activities, including reformatting, entering, editing, merging, and maintaining data in preparation for analysis.</w:t>
      </w:r>
    </w:p>
    <w:p w:rsidR="00835416" w:rsidRPr="002F6C31" w:rsidRDefault="00835416" w:rsidP="007B08A6">
      <w:pPr>
        <w:pStyle w:val="NoSpacing"/>
        <w:numPr>
          <w:ilvl w:val="0"/>
          <w:numId w:val="8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Gathered and analysed data, maintained improved quality of the organization’s data, and collaborated with the research team to present the data</w:t>
      </w:r>
    </w:p>
    <w:p w:rsidR="00835416" w:rsidRPr="002F6C31" w:rsidRDefault="00835416" w:rsidP="007B08A6">
      <w:pPr>
        <w:pStyle w:val="NoSpacing"/>
        <w:numPr>
          <w:ilvl w:val="0"/>
          <w:numId w:val="8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Created appropriate documentation to support effective requirements definition, including charts and graphs as needed.</w:t>
      </w:r>
    </w:p>
    <w:p w:rsidR="00835416" w:rsidRPr="002F6C31" w:rsidRDefault="00835416" w:rsidP="007B08A6">
      <w:pPr>
        <w:pStyle w:val="NoSpacing"/>
        <w:numPr>
          <w:ilvl w:val="0"/>
          <w:numId w:val="8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Organized the research data into easily searchable databases for modelling and analysis.</w:t>
      </w:r>
    </w:p>
    <w:p w:rsidR="00835416" w:rsidRPr="002F6C31" w:rsidRDefault="00835416" w:rsidP="007B08A6">
      <w:pPr>
        <w:pStyle w:val="NoSpacing"/>
        <w:numPr>
          <w:ilvl w:val="0"/>
          <w:numId w:val="8"/>
        </w:numPr>
        <w:spacing w:line="276" w:lineRule="auto"/>
        <w:ind w:left="-284" w:right="379"/>
        <w:jc w:val="both"/>
      </w:pPr>
      <w:r w:rsidRPr="002F6C31">
        <w:t>Secured information by completing database backups and Purged files to eliminate duplicate data.</w:t>
      </w: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</w:pP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  <w:rPr>
          <w:b/>
        </w:rPr>
      </w:pPr>
      <w:r w:rsidRPr="002F6C31">
        <w:rPr>
          <w:b/>
        </w:rPr>
        <w:t xml:space="preserve">Biology / Chemistry teacher, Muslim grammar School, </w:t>
      </w:r>
      <w:r w:rsidRPr="002F6C31">
        <w:t>Dec 2011 – Oct 2012, Ibadan Nigeria</w:t>
      </w:r>
    </w:p>
    <w:p w:rsidR="00835416" w:rsidRPr="002F6C31" w:rsidRDefault="00835416" w:rsidP="007B08A6">
      <w:pPr>
        <w:pStyle w:val="NoSpacing"/>
        <w:numPr>
          <w:ilvl w:val="0"/>
          <w:numId w:val="9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Helped students of all ability levels grasp chemistry topics through skilled instruction, office-hours support, and remote tutoring.</w:t>
      </w:r>
    </w:p>
    <w:p w:rsidR="00835416" w:rsidRPr="002F6C31" w:rsidRDefault="00835416" w:rsidP="007B08A6">
      <w:pPr>
        <w:pStyle w:val="NoSpacing"/>
        <w:numPr>
          <w:ilvl w:val="0"/>
          <w:numId w:val="9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Selected books and materials to best meet students’ needs and match mandated course requirements.</w:t>
      </w:r>
    </w:p>
    <w:p w:rsidR="00835416" w:rsidRPr="002F6C31" w:rsidRDefault="00835416" w:rsidP="007B08A6">
      <w:pPr>
        <w:pStyle w:val="NoSpacing"/>
        <w:numPr>
          <w:ilvl w:val="0"/>
          <w:numId w:val="9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Employed creative methods of instruction and used diverse materials to keep students interested and learning chemistry topics.</w:t>
      </w:r>
    </w:p>
    <w:p w:rsidR="00835416" w:rsidRPr="002F6C31" w:rsidRDefault="00835416" w:rsidP="007B08A6">
      <w:pPr>
        <w:pStyle w:val="NoSpacing"/>
        <w:numPr>
          <w:ilvl w:val="0"/>
          <w:numId w:val="9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Monitored and regularly assessed students’ progress with materials to understand and meet class needs.</w:t>
      </w:r>
    </w:p>
    <w:p w:rsidR="00835416" w:rsidRPr="002F6C31" w:rsidRDefault="00835416" w:rsidP="007B08A6">
      <w:pPr>
        <w:pStyle w:val="NoSpacing"/>
        <w:numPr>
          <w:ilvl w:val="0"/>
          <w:numId w:val="9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Built courses from ground up by developing syllabus and lesson plans to fully cover required materials.</w:t>
      </w:r>
    </w:p>
    <w:p w:rsidR="00835416" w:rsidRPr="002F6C31" w:rsidRDefault="00835416" w:rsidP="007B08A6">
      <w:pPr>
        <w:pStyle w:val="NoSpacing"/>
        <w:numPr>
          <w:ilvl w:val="0"/>
          <w:numId w:val="9"/>
        </w:numPr>
        <w:spacing w:line="276" w:lineRule="auto"/>
        <w:ind w:left="-284" w:right="379"/>
        <w:jc w:val="both"/>
        <w:rPr>
          <w:szCs w:val="24"/>
          <w:lang w:eastAsia="en-GB"/>
        </w:rPr>
      </w:pPr>
      <w:r w:rsidRPr="002F6C31">
        <w:rPr>
          <w:szCs w:val="24"/>
          <w:lang w:eastAsia="en-GB"/>
        </w:rPr>
        <w:t>Motivated and encourage students to help each meet basic and challenging academic goal.</w:t>
      </w: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</w:pP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  <w:rPr>
          <w:b/>
        </w:rPr>
      </w:pPr>
      <w:r w:rsidRPr="002F6C31">
        <w:rPr>
          <w:b/>
        </w:rPr>
        <w:t xml:space="preserve">Trainee Quality Analyst, Mopson pharmaceutical Limited, </w:t>
      </w:r>
      <w:r w:rsidRPr="002F6C31">
        <w:t>Mar 2010 – Sep 2010, Lagos Nigeria</w:t>
      </w:r>
    </w:p>
    <w:p w:rsidR="00835416" w:rsidRPr="002F6C31" w:rsidRDefault="00835416" w:rsidP="007B08A6">
      <w:pPr>
        <w:pStyle w:val="NoSpacing"/>
        <w:numPr>
          <w:ilvl w:val="0"/>
          <w:numId w:val="10"/>
        </w:numPr>
        <w:spacing w:line="276" w:lineRule="auto"/>
        <w:ind w:left="-284" w:right="379"/>
        <w:jc w:val="both"/>
      </w:pPr>
      <w:r w:rsidRPr="002F6C31">
        <w:t>Monitored and checked raw materials, in-process products and finished goods weight in plant packaging section, compiled and presented product approval records.</w:t>
      </w:r>
    </w:p>
    <w:p w:rsidR="00835416" w:rsidRPr="002F6C31" w:rsidRDefault="00835416" w:rsidP="007B08A6">
      <w:pPr>
        <w:pStyle w:val="NoSpacing"/>
        <w:numPr>
          <w:ilvl w:val="0"/>
          <w:numId w:val="10"/>
        </w:numPr>
        <w:spacing w:line="276" w:lineRule="auto"/>
        <w:ind w:left="-284" w:right="379"/>
        <w:jc w:val="both"/>
      </w:pPr>
      <w:r w:rsidRPr="002F6C31">
        <w:t>Collected samples from packaging lines across all departments for analysis.</w:t>
      </w:r>
    </w:p>
    <w:p w:rsidR="00835416" w:rsidRPr="002F6C31" w:rsidRDefault="00835416" w:rsidP="007B08A6">
      <w:pPr>
        <w:pStyle w:val="NoSpacing"/>
        <w:numPr>
          <w:ilvl w:val="0"/>
          <w:numId w:val="10"/>
        </w:numPr>
        <w:spacing w:line="276" w:lineRule="auto"/>
        <w:ind w:left="-284" w:right="379"/>
        <w:jc w:val="both"/>
      </w:pPr>
      <w:r w:rsidRPr="002F6C31">
        <w:t>Calibrated equipment’s to ensure proper functioning.</w:t>
      </w:r>
    </w:p>
    <w:p w:rsidR="00835416" w:rsidRPr="002F6C31" w:rsidRDefault="00835416" w:rsidP="007B08A6">
      <w:pPr>
        <w:pStyle w:val="NoSpacing"/>
        <w:numPr>
          <w:ilvl w:val="0"/>
          <w:numId w:val="10"/>
        </w:numPr>
        <w:spacing w:line="276" w:lineRule="auto"/>
        <w:ind w:left="-284" w:right="379"/>
        <w:jc w:val="both"/>
      </w:pPr>
      <w:r w:rsidRPr="002F6C31">
        <w:t>Developed samples required for sample order requests and support laboratory supervisor to investigate off spec products.</w:t>
      </w:r>
    </w:p>
    <w:p w:rsidR="00835416" w:rsidRPr="002F6C31" w:rsidRDefault="00835416" w:rsidP="007B08A6">
      <w:pPr>
        <w:pStyle w:val="NoSpacing"/>
        <w:numPr>
          <w:ilvl w:val="0"/>
          <w:numId w:val="10"/>
        </w:numPr>
        <w:spacing w:line="276" w:lineRule="auto"/>
        <w:ind w:left="-284" w:right="379"/>
        <w:jc w:val="both"/>
      </w:pPr>
      <w:r w:rsidRPr="002F6C31">
        <w:t>Kept work area organized and clutter-free.</w:t>
      </w:r>
    </w:p>
    <w:p w:rsidR="00835416" w:rsidRPr="002F6C31" w:rsidRDefault="00835416" w:rsidP="007B08A6">
      <w:pPr>
        <w:pStyle w:val="NoSpacing"/>
        <w:numPr>
          <w:ilvl w:val="0"/>
          <w:numId w:val="10"/>
        </w:numPr>
        <w:spacing w:line="276" w:lineRule="auto"/>
        <w:ind w:left="-284" w:right="379"/>
        <w:jc w:val="both"/>
      </w:pPr>
      <w:r w:rsidRPr="002F6C31">
        <w:t>Maintained and updated files and records to support efficient regulatory requirements and operations.</w:t>
      </w:r>
    </w:p>
    <w:p w:rsidR="00232730" w:rsidRPr="002F6C31" w:rsidRDefault="00232730" w:rsidP="007B08A6">
      <w:pPr>
        <w:pStyle w:val="NoSpacing"/>
        <w:spacing w:line="276" w:lineRule="auto"/>
        <w:ind w:right="379"/>
        <w:jc w:val="both"/>
      </w:pPr>
    </w:p>
    <w:p w:rsidR="00232730" w:rsidRPr="002F6C31" w:rsidRDefault="00232730" w:rsidP="007B08A6">
      <w:pPr>
        <w:pStyle w:val="NoSpacing"/>
        <w:spacing w:line="276" w:lineRule="auto"/>
        <w:ind w:left="-709" w:right="379"/>
        <w:jc w:val="both"/>
        <w:rPr>
          <w:color w:val="4F81BD" w:themeColor="accent1"/>
          <w:u w:val="single" w:color="000000" w:themeColor="text1"/>
        </w:rPr>
      </w:pPr>
      <w:r w:rsidRPr="002F6C31">
        <w:rPr>
          <w:color w:val="4F81BD" w:themeColor="accent1"/>
          <w:u w:val="single" w:color="000000" w:themeColor="text1"/>
        </w:rPr>
        <w:t>EDUCATION</w:t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  <w:r w:rsidR="007B08A6" w:rsidRPr="002F6C31">
        <w:rPr>
          <w:color w:val="4F81BD" w:themeColor="accent1"/>
          <w:u w:val="single" w:color="000000" w:themeColor="text1"/>
        </w:rPr>
        <w:tab/>
      </w:r>
    </w:p>
    <w:p w:rsidR="00232730" w:rsidRPr="002F6C31" w:rsidRDefault="00835416" w:rsidP="007B08A6">
      <w:pPr>
        <w:pStyle w:val="Heading2"/>
        <w:spacing w:line="276" w:lineRule="auto"/>
        <w:ind w:right="379"/>
        <w:jc w:val="both"/>
        <w:rPr>
          <w:rFonts w:asciiTheme="minorHAnsi" w:hAnsiTheme="minorHAnsi" w:cs="Arial"/>
          <w:b w:val="0"/>
        </w:rPr>
      </w:pPr>
      <w:r w:rsidRPr="002F6C31">
        <w:rPr>
          <w:rFonts w:asciiTheme="minorHAnsi" w:hAnsiTheme="minorHAnsi" w:cs="Arial"/>
          <w:sz w:val="22"/>
          <w:szCs w:val="22"/>
        </w:rPr>
        <w:t xml:space="preserve"> </w:t>
      </w: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</w:pPr>
      <w:r w:rsidRPr="002F6C31">
        <w:t xml:space="preserve">Microsoft Office Certification                                      </w:t>
      </w:r>
      <w:r w:rsidRPr="002F6C31">
        <w:tab/>
      </w:r>
      <w:r w:rsidR="007B08A6" w:rsidRPr="002F6C31">
        <w:tab/>
      </w:r>
      <w:r w:rsidR="007B08A6" w:rsidRPr="002F6C31">
        <w:tab/>
      </w:r>
      <w:r w:rsidR="007B08A6" w:rsidRPr="002F6C31">
        <w:tab/>
      </w:r>
      <w:r w:rsidR="007B08A6" w:rsidRPr="002F6C31">
        <w:tab/>
      </w:r>
      <w:r w:rsidR="00A61580" w:rsidRPr="002F6C31">
        <w:t xml:space="preserve">        </w:t>
      </w:r>
      <w:r w:rsidRPr="002F6C31">
        <w:t>Mar 2014</w:t>
      </w: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</w:pPr>
      <w:r w:rsidRPr="002F6C31">
        <w:rPr>
          <w:b/>
        </w:rPr>
        <w:t>Wizer Advisory</w:t>
      </w:r>
      <w:r w:rsidRPr="002F6C31">
        <w:t xml:space="preserve"> - Lagos, Nigeria</w:t>
      </w: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</w:pPr>
    </w:p>
    <w:p w:rsidR="00835416" w:rsidRPr="002F6C31" w:rsidRDefault="00835416" w:rsidP="007B08A6">
      <w:pPr>
        <w:pStyle w:val="NoSpacing"/>
        <w:spacing w:line="276" w:lineRule="auto"/>
        <w:ind w:left="-709" w:right="379"/>
        <w:jc w:val="both"/>
      </w:pPr>
      <w:r w:rsidRPr="002F6C31">
        <w:t xml:space="preserve">Bachelor of Science, Biochemistry                                                       </w:t>
      </w:r>
      <w:r w:rsidR="007B08A6" w:rsidRPr="002F6C31">
        <w:tab/>
      </w:r>
      <w:r w:rsidR="007B08A6" w:rsidRPr="002F6C31">
        <w:tab/>
      </w:r>
      <w:r w:rsidR="007B08A6" w:rsidRPr="002F6C31">
        <w:tab/>
      </w:r>
      <w:r w:rsidR="007B08A6" w:rsidRPr="002F6C31">
        <w:tab/>
      </w:r>
      <w:r w:rsidR="00A61580" w:rsidRPr="002F6C31">
        <w:t xml:space="preserve">         </w:t>
      </w:r>
      <w:r w:rsidR="007B08A6" w:rsidRPr="002F6C31">
        <w:t>Nov</w:t>
      </w:r>
      <w:r w:rsidR="00A61580" w:rsidRPr="002F6C31">
        <w:t xml:space="preserve"> </w:t>
      </w:r>
      <w:r w:rsidRPr="002F6C31">
        <w:t>2011</w:t>
      </w:r>
      <w:r w:rsidRPr="002F6C31">
        <w:br/>
      </w:r>
      <w:r w:rsidRPr="002F6C31">
        <w:rPr>
          <w:b/>
        </w:rPr>
        <w:t>Bells University of Technology</w:t>
      </w:r>
      <w:r w:rsidRPr="002F6C31">
        <w:t xml:space="preserve"> - Ota, Ogun, Nigeria</w:t>
      </w:r>
    </w:p>
    <w:p w:rsidR="007B08A6" w:rsidRPr="002F6C31" w:rsidRDefault="00835416" w:rsidP="006D68C6">
      <w:pPr>
        <w:pStyle w:val="NoSpacing"/>
        <w:numPr>
          <w:ilvl w:val="0"/>
          <w:numId w:val="11"/>
        </w:numPr>
        <w:spacing w:line="276" w:lineRule="auto"/>
        <w:ind w:left="-284" w:right="379" w:hanging="425"/>
        <w:jc w:val="both"/>
      </w:pPr>
      <w:r w:rsidRPr="002F6C31">
        <w:t xml:space="preserve">Graduated with </w:t>
      </w:r>
      <w:r w:rsidR="003A5298">
        <w:t xml:space="preserve">second (upper) class </w:t>
      </w:r>
      <w:r w:rsidRPr="002F6C31">
        <w:t xml:space="preserve">honors </w:t>
      </w:r>
    </w:p>
    <w:p w:rsidR="00835416" w:rsidRPr="002F6C31" w:rsidRDefault="007B08A6" w:rsidP="007B08A6">
      <w:pPr>
        <w:pStyle w:val="NoSpacing"/>
        <w:spacing w:line="276" w:lineRule="auto"/>
        <w:ind w:left="-709" w:right="379"/>
        <w:jc w:val="both"/>
        <w:rPr>
          <w:u w:val="single" w:color="000000" w:themeColor="text1"/>
        </w:rPr>
      </w:pPr>
      <w:r w:rsidRPr="002F6C31">
        <w:rPr>
          <w:color w:val="4F81BD" w:themeColor="accent1"/>
          <w:u w:val="single" w:color="000000" w:themeColor="text1"/>
        </w:rPr>
        <w:t>REFERENCES</w:t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Pr="002F6C31">
        <w:rPr>
          <w:color w:val="4F81BD" w:themeColor="accent1"/>
          <w:u w:val="single" w:color="000000" w:themeColor="text1"/>
        </w:rPr>
        <w:tab/>
      </w:r>
      <w:r w:rsidR="00835416" w:rsidRPr="002F6C31">
        <w:rPr>
          <w:u w:val="single" w:color="000000" w:themeColor="text1"/>
        </w:rPr>
        <w:br/>
      </w:r>
    </w:p>
    <w:p w:rsidR="00C63F8B" w:rsidRPr="002F6C31" w:rsidRDefault="00835416" w:rsidP="006D68C6">
      <w:pPr>
        <w:tabs>
          <w:tab w:val="left" w:pos="7938"/>
        </w:tabs>
        <w:spacing w:after="0" w:line="240" w:lineRule="auto"/>
        <w:ind w:left="-709" w:right="380"/>
        <w:jc w:val="both"/>
      </w:pPr>
      <w:r w:rsidRPr="002F6C31">
        <w:rPr>
          <w:rFonts w:cs="Arial"/>
        </w:rPr>
        <w:t>R</w:t>
      </w:r>
      <w:r w:rsidR="00A61580" w:rsidRPr="002F6C31">
        <w:rPr>
          <w:rFonts w:cs="Arial"/>
        </w:rPr>
        <w:t>eferences Available Upon Request</w:t>
      </w:r>
    </w:p>
    <w:sectPr w:rsidR="00C63F8B" w:rsidRPr="002F6C31" w:rsidSect="00B839D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24"/>
    <w:multiLevelType w:val="multilevel"/>
    <w:tmpl w:val="09D2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1755A"/>
    <w:multiLevelType w:val="hybridMultilevel"/>
    <w:tmpl w:val="916C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192F"/>
    <w:multiLevelType w:val="hybridMultilevel"/>
    <w:tmpl w:val="CF580B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64A13AA"/>
    <w:multiLevelType w:val="hybridMultilevel"/>
    <w:tmpl w:val="1CF8975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3624623"/>
    <w:multiLevelType w:val="hybridMultilevel"/>
    <w:tmpl w:val="CB4A69C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73D3003"/>
    <w:multiLevelType w:val="hybridMultilevel"/>
    <w:tmpl w:val="29BC5B3E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612F09DF"/>
    <w:multiLevelType w:val="multilevel"/>
    <w:tmpl w:val="BD36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00D07"/>
    <w:multiLevelType w:val="multilevel"/>
    <w:tmpl w:val="CD9A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74D29"/>
    <w:multiLevelType w:val="multilevel"/>
    <w:tmpl w:val="BD9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44D82"/>
    <w:multiLevelType w:val="hybridMultilevel"/>
    <w:tmpl w:val="9278772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BED291D"/>
    <w:multiLevelType w:val="hybridMultilevel"/>
    <w:tmpl w:val="E9BEA9E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36"/>
    <w:rsid w:val="00204AFD"/>
    <w:rsid w:val="00232730"/>
    <w:rsid w:val="00240F36"/>
    <w:rsid w:val="00263C24"/>
    <w:rsid w:val="002F6C31"/>
    <w:rsid w:val="00377F95"/>
    <w:rsid w:val="003A5298"/>
    <w:rsid w:val="00446BD1"/>
    <w:rsid w:val="004D29A3"/>
    <w:rsid w:val="00585395"/>
    <w:rsid w:val="005F09C8"/>
    <w:rsid w:val="006D68C6"/>
    <w:rsid w:val="007B08A6"/>
    <w:rsid w:val="00835416"/>
    <w:rsid w:val="008E4CE2"/>
    <w:rsid w:val="00922EA4"/>
    <w:rsid w:val="00941A1A"/>
    <w:rsid w:val="00944FA7"/>
    <w:rsid w:val="009C0DCA"/>
    <w:rsid w:val="00A61580"/>
    <w:rsid w:val="00B839D6"/>
    <w:rsid w:val="00C46128"/>
    <w:rsid w:val="00C63F8B"/>
    <w:rsid w:val="00D37BB7"/>
    <w:rsid w:val="00E91259"/>
    <w:rsid w:val="00EB69CC"/>
    <w:rsid w:val="00F327FC"/>
    <w:rsid w:val="00F46473"/>
    <w:rsid w:val="00F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3541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F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0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47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835416"/>
    <w:rPr>
      <w:rFonts w:ascii="Verdana" w:eastAsia="Times New Roman" w:hAnsi="Verdana" w:cs="Times New Roman"/>
      <w:b/>
      <w:sz w:val="24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3541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F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0F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473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0"/>
      <w:lang w:val="en-US" w:eastAsia="en-CA"/>
    </w:rPr>
  </w:style>
  <w:style w:type="character" w:customStyle="1" w:styleId="Heading2Char">
    <w:name w:val="Heading 2 Char"/>
    <w:basedOn w:val="DefaultParagraphFont"/>
    <w:link w:val="Heading2"/>
    <w:rsid w:val="00835416"/>
    <w:rPr>
      <w:rFonts w:ascii="Verdana" w:eastAsia="Times New Roman" w:hAnsi="Verdana" w:cs="Times New Roman"/>
      <w:b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awonug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Dammplatt</dc:creator>
  <cp:lastModifiedBy>Dammplatt</cp:lastModifiedBy>
  <cp:revision>2</cp:revision>
  <dcterms:created xsi:type="dcterms:W3CDTF">2020-12-28T10:52:00Z</dcterms:created>
  <dcterms:modified xsi:type="dcterms:W3CDTF">2020-12-28T10:52:00Z</dcterms:modified>
</cp:coreProperties>
</file>