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EF" w:rsidRPr="001B5CA0" w:rsidRDefault="007C73A7" w:rsidP="005024D1">
      <w:pPr>
        <w:tabs>
          <w:tab w:val="left" w:pos="1740"/>
        </w:tabs>
        <w:jc w:val="center"/>
        <w:rPr>
          <w:rFonts w:ascii="Courier New" w:hAnsi="Courier New" w:cs="Courier New"/>
          <w:b/>
          <w:sz w:val="24"/>
          <w:szCs w:val="24"/>
        </w:rPr>
      </w:pPr>
      <w:r w:rsidRPr="001B5CA0">
        <w:rPr>
          <w:rFonts w:ascii="Courier New" w:hAnsi="Courier New" w:cs="Courier New"/>
          <w:b/>
          <w:sz w:val="24"/>
          <w:szCs w:val="24"/>
        </w:rPr>
        <w:t>Chapter 4</w:t>
      </w:r>
    </w:p>
    <w:p w:rsidR="00D44679" w:rsidRPr="001B5CA0" w:rsidRDefault="00D44679" w:rsidP="00D44679">
      <w:pPr>
        <w:pStyle w:val="NoSpacing"/>
      </w:pPr>
    </w:p>
    <w:p w:rsidR="007C73A7" w:rsidRPr="001B5CA0" w:rsidRDefault="007C73A7" w:rsidP="00415B96">
      <w:pPr>
        <w:jc w:val="center"/>
        <w:rPr>
          <w:rFonts w:ascii="Courier New" w:hAnsi="Courier New" w:cs="Courier New"/>
          <w:b/>
          <w:sz w:val="24"/>
          <w:szCs w:val="24"/>
        </w:rPr>
      </w:pPr>
      <w:r w:rsidRPr="001B5CA0">
        <w:rPr>
          <w:rFonts w:ascii="Courier New" w:hAnsi="Courier New" w:cs="Courier New"/>
          <w:b/>
          <w:sz w:val="24"/>
          <w:szCs w:val="24"/>
        </w:rPr>
        <w:t>PRESENTATION, ANALYSIS AND INTERPRETATION OF DATA</w:t>
      </w:r>
    </w:p>
    <w:p w:rsidR="00DE3DDB" w:rsidRPr="001B5CA0" w:rsidRDefault="00DE3DDB" w:rsidP="00415B96">
      <w:pPr>
        <w:jc w:val="center"/>
        <w:rPr>
          <w:rFonts w:ascii="Courier New" w:hAnsi="Courier New" w:cs="Courier New"/>
          <w:b/>
          <w:sz w:val="24"/>
          <w:szCs w:val="24"/>
        </w:rPr>
      </w:pPr>
    </w:p>
    <w:p w:rsidR="007C73A7" w:rsidRPr="001B5CA0" w:rsidRDefault="00415B96" w:rsidP="009D47DA">
      <w:pPr>
        <w:spacing w:line="480" w:lineRule="auto"/>
        <w:ind w:firstLine="720"/>
        <w:jc w:val="both"/>
        <w:rPr>
          <w:rFonts w:ascii="Courier New" w:hAnsi="Courier New" w:cs="Courier New"/>
          <w:i/>
          <w:sz w:val="24"/>
          <w:szCs w:val="24"/>
        </w:rPr>
      </w:pPr>
      <w:r w:rsidRPr="001B5CA0">
        <w:rPr>
          <w:rFonts w:ascii="Courier New" w:hAnsi="Courier New" w:cs="Courier New"/>
          <w:sz w:val="24"/>
          <w:szCs w:val="24"/>
        </w:rPr>
        <w:t xml:space="preserve"> </w:t>
      </w:r>
      <w:r w:rsidR="007C73A7" w:rsidRPr="001B5CA0">
        <w:rPr>
          <w:rFonts w:ascii="Courier New" w:hAnsi="Courier New" w:cs="Courier New"/>
          <w:sz w:val="24"/>
          <w:szCs w:val="24"/>
        </w:rPr>
        <w:t xml:space="preserve">This chapter presents </w:t>
      </w:r>
      <w:r w:rsidR="00907981" w:rsidRPr="001B5CA0">
        <w:rPr>
          <w:rFonts w:ascii="Courier New" w:hAnsi="Courier New" w:cs="Courier New"/>
          <w:sz w:val="24"/>
          <w:szCs w:val="24"/>
        </w:rPr>
        <w:t xml:space="preserve">the </w:t>
      </w:r>
      <w:r w:rsidR="007C73A7" w:rsidRPr="001B5CA0">
        <w:rPr>
          <w:rFonts w:ascii="Courier New" w:hAnsi="Courier New" w:cs="Courier New"/>
          <w:sz w:val="24"/>
          <w:szCs w:val="24"/>
        </w:rPr>
        <w:t xml:space="preserve">analysis and interpretation of </w:t>
      </w:r>
      <w:r w:rsidR="00907981" w:rsidRPr="001B5CA0">
        <w:rPr>
          <w:rFonts w:ascii="Courier New" w:hAnsi="Courier New" w:cs="Courier New"/>
          <w:sz w:val="24"/>
          <w:szCs w:val="24"/>
        </w:rPr>
        <w:t xml:space="preserve">the </w:t>
      </w:r>
      <w:r w:rsidR="007C73A7" w:rsidRPr="001B5CA0">
        <w:rPr>
          <w:rFonts w:ascii="Courier New" w:hAnsi="Courier New" w:cs="Courier New"/>
          <w:sz w:val="24"/>
          <w:szCs w:val="24"/>
        </w:rPr>
        <w:t xml:space="preserve">data gathered. The data are arranged comprehensively to answer the statements of the problem using the appropriate Statistical tools. This study aims to find out the </w:t>
      </w:r>
      <w:r w:rsidR="007C73A7" w:rsidRPr="001B5CA0">
        <w:rPr>
          <w:rFonts w:ascii="Courier New" w:hAnsi="Courier New" w:cs="Courier New"/>
          <w:i/>
          <w:sz w:val="24"/>
          <w:szCs w:val="24"/>
        </w:rPr>
        <w:t>School</w:t>
      </w:r>
      <w:r w:rsidR="00881202" w:rsidRPr="001B5CA0">
        <w:rPr>
          <w:rFonts w:ascii="Courier New" w:hAnsi="Courier New" w:cs="Courier New"/>
          <w:i/>
          <w:sz w:val="24"/>
          <w:szCs w:val="24"/>
        </w:rPr>
        <w:t>’s</w:t>
      </w:r>
      <w:r w:rsidR="007C73A7" w:rsidRPr="001B5CA0">
        <w:rPr>
          <w:rFonts w:ascii="Courier New" w:hAnsi="Courier New" w:cs="Courier New"/>
          <w:i/>
          <w:sz w:val="24"/>
          <w:szCs w:val="24"/>
        </w:rPr>
        <w:t xml:space="preserve"> Stakeholders</w:t>
      </w:r>
      <w:r w:rsidR="00907981" w:rsidRPr="001B5CA0">
        <w:rPr>
          <w:rFonts w:ascii="Courier New" w:hAnsi="Courier New" w:cs="Courier New"/>
          <w:i/>
          <w:sz w:val="24"/>
          <w:szCs w:val="24"/>
        </w:rPr>
        <w:t>’ Support and I</w:t>
      </w:r>
      <w:r w:rsidR="007C73A7" w:rsidRPr="001B5CA0">
        <w:rPr>
          <w:rFonts w:ascii="Courier New" w:hAnsi="Courier New" w:cs="Courier New"/>
          <w:i/>
          <w:sz w:val="24"/>
          <w:szCs w:val="24"/>
        </w:rPr>
        <w:t>ts Relationship to Academic Performance as Perceived by the Students.</w:t>
      </w:r>
    </w:p>
    <w:p w:rsidR="00F65687" w:rsidRPr="001B5CA0" w:rsidRDefault="00F65687" w:rsidP="009D47DA">
      <w:pPr>
        <w:spacing w:line="480" w:lineRule="auto"/>
        <w:jc w:val="both"/>
        <w:rPr>
          <w:rFonts w:ascii="Courier New" w:hAnsi="Courier New" w:cs="Courier New"/>
          <w:b/>
          <w:sz w:val="24"/>
          <w:szCs w:val="24"/>
        </w:rPr>
      </w:pPr>
      <w:r w:rsidRPr="001B5CA0">
        <w:rPr>
          <w:rFonts w:ascii="Courier New" w:hAnsi="Courier New" w:cs="Courier New"/>
          <w:b/>
          <w:sz w:val="24"/>
          <w:szCs w:val="24"/>
        </w:rPr>
        <w:t>Schools Stakeholders Support</w:t>
      </w:r>
    </w:p>
    <w:p w:rsidR="00261D0B" w:rsidRPr="001B5CA0" w:rsidRDefault="00F65687" w:rsidP="00261D0B">
      <w:pPr>
        <w:spacing w:line="480" w:lineRule="auto"/>
        <w:jc w:val="both"/>
        <w:rPr>
          <w:rFonts w:ascii="Courier New" w:hAnsi="Courier New" w:cs="Courier New"/>
          <w:sz w:val="24"/>
          <w:szCs w:val="24"/>
        </w:rPr>
      </w:pPr>
      <w:r w:rsidRPr="001B5CA0">
        <w:rPr>
          <w:rFonts w:ascii="Courier New" w:hAnsi="Courier New" w:cs="Courier New"/>
          <w:b/>
          <w:sz w:val="24"/>
          <w:szCs w:val="24"/>
        </w:rPr>
        <w:tab/>
      </w:r>
      <w:r w:rsidR="00881202" w:rsidRPr="001B5CA0">
        <w:rPr>
          <w:rFonts w:ascii="Courier New" w:hAnsi="Courier New" w:cs="Courier New"/>
          <w:sz w:val="24"/>
          <w:szCs w:val="24"/>
        </w:rPr>
        <w:t>There were 6 school</w:t>
      </w:r>
      <w:r w:rsidRPr="001B5CA0">
        <w:rPr>
          <w:rFonts w:ascii="Courier New" w:hAnsi="Courier New" w:cs="Courier New"/>
          <w:sz w:val="24"/>
          <w:szCs w:val="24"/>
        </w:rPr>
        <w:t xml:space="preserve"> stakeholders who were the subjects of this study. T</w:t>
      </w:r>
      <w:r w:rsidR="007E1038" w:rsidRPr="001B5CA0">
        <w:rPr>
          <w:rFonts w:ascii="Courier New" w:hAnsi="Courier New" w:cs="Courier New"/>
          <w:sz w:val="24"/>
          <w:szCs w:val="24"/>
        </w:rPr>
        <w:t xml:space="preserve">heir </w:t>
      </w:r>
      <w:r w:rsidR="00BD6B54" w:rsidRPr="001B5CA0">
        <w:rPr>
          <w:rFonts w:ascii="Courier New" w:hAnsi="Courier New" w:cs="Courier New"/>
          <w:sz w:val="24"/>
          <w:szCs w:val="24"/>
        </w:rPr>
        <w:t xml:space="preserve">extent of support </w:t>
      </w:r>
      <w:r w:rsidR="00881202" w:rsidRPr="001B5CA0">
        <w:rPr>
          <w:rFonts w:ascii="Courier New" w:hAnsi="Courier New" w:cs="Courier New"/>
          <w:sz w:val="24"/>
          <w:szCs w:val="24"/>
        </w:rPr>
        <w:t xml:space="preserve">to </w:t>
      </w:r>
      <w:r w:rsidR="00D44679" w:rsidRPr="001B5CA0">
        <w:rPr>
          <w:rFonts w:ascii="Courier New" w:hAnsi="Courier New" w:cs="Courier New"/>
          <w:sz w:val="24"/>
          <w:szCs w:val="24"/>
        </w:rPr>
        <w:t xml:space="preserve">the </w:t>
      </w:r>
      <w:r w:rsidR="00881202" w:rsidRPr="001B5CA0">
        <w:rPr>
          <w:rFonts w:ascii="Courier New" w:hAnsi="Courier New" w:cs="Courier New"/>
          <w:sz w:val="24"/>
          <w:szCs w:val="24"/>
        </w:rPr>
        <w:t xml:space="preserve">school </w:t>
      </w:r>
      <w:r w:rsidR="00BD6B54" w:rsidRPr="001B5CA0">
        <w:rPr>
          <w:rFonts w:ascii="Courier New" w:hAnsi="Courier New" w:cs="Courier New"/>
          <w:sz w:val="24"/>
          <w:szCs w:val="24"/>
        </w:rPr>
        <w:t>was</w:t>
      </w:r>
      <w:r w:rsidRPr="001B5CA0">
        <w:rPr>
          <w:rFonts w:ascii="Courier New" w:hAnsi="Courier New" w:cs="Courier New"/>
          <w:sz w:val="24"/>
          <w:szCs w:val="24"/>
        </w:rPr>
        <w:t xml:space="preserve"> revealed as perceived by 135 Grade 9 students of </w:t>
      </w:r>
      <w:r w:rsidR="00DE3DDB" w:rsidRPr="001B5CA0">
        <w:rPr>
          <w:rFonts w:ascii="Courier New" w:hAnsi="Courier New" w:cs="Courier New"/>
          <w:sz w:val="24"/>
          <w:szCs w:val="24"/>
        </w:rPr>
        <w:t>La Granja National High School.</w:t>
      </w:r>
    </w:p>
    <w:p w:rsidR="00837910" w:rsidRPr="001B5CA0" w:rsidRDefault="00F65687" w:rsidP="009D47DA">
      <w:pPr>
        <w:spacing w:line="480" w:lineRule="auto"/>
        <w:jc w:val="both"/>
        <w:rPr>
          <w:rFonts w:ascii="Courier New" w:hAnsi="Courier New" w:cs="Courier New"/>
          <w:sz w:val="24"/>
          <w:szCs w:val="24"/>
        </w:rPr>
      </w:pPr>
      <w:r w:rsidRPr="001B5CA0">
        <w:rPr>
          <w:rFonts w:ascii="Courier New" w:hAnsi="Courier New" w:cs="Courier New"/>
          <w:sz w:val="24"/>
          <w:szCs w:val="24"/>
          <w:u w:val="single"/>
        </w:rPr>
        <w:t>School Administrator/Principal.</w:t>
      </w:r>
      <w:r w:rsidRPr="001B5CA0">
        <w:rPr>
          <w:rFonts w:ascii="Courier New" w:hAnsi="Courier New" w:cs="Courier New"/>
          <w:sz w:val="24"/>
          <w:szCs w:val="24"/>
        </w:rPr>
        <w:t xml:space="preserve"> The extent of support provided by the school administrator/principal </w:t>
      </w:r>
      <w:r w:rsidR="007E1038" w:rsidRPr="001B5CA0">
        <w:rPr>
          <w:rFonts w:ascii="Courier New" w:hAnsi="Courier New" w:cs="Courier New"/>
          <w:sz w:val="24"/>
          <w:szCs w:val="24"/>
        </w:rPr>
        <w:t>as perceived by Grade 9 students is presented in table 1.</w:t>
      </w:r>
    </w:p>
    <w:p w:rsidR="00415B96" w:rsidRPr="001B5CA0" w:rsidRDefault="00D00C6C" w:rsidP="009D47DA">
      <w:pPr>
        <w:spacing w:line="480" w:lineRule="auto"/>
        <w:jc w:val="both"/>
        <w:rPr>
          <w:rFonts w:ascii="Courier New" w:hAnsi="Courier New" w:cs="Courier New"/>
          <w:sz w:val="24"/>
          <w:szCs w:val="24"/>
        </w:rPr>
      </w:pPr>
      <w:r w:rsidRPr="001B5CA0">
        <w:rPr>
          <w:rFonts w:ascii="Courier New" w:hAnsi="Courier New" w:cs="Courier New"/>
          <w:sz w:val="24"/>
          <w:szCs w:val="24"/>
        </w:rPr>
        <w:t>Tabl</w:t>
      </w:r>
      <w:r w:rsidR="00F21116" w:rsidRPr="001B5CA0">
        <w:rPr>
          <w:rFonts w:ascii="Courier New" w:hAnsi="Courier New" w:cs="Courier New"/>
          <w:sz w:val="24"/>
          <w:szCs w:val="24"/>
        </w:rPr>
        <w:t>e</w:t>
      </w:r>
      <w:r w:rsidR="007E1038" w:rsidRPr="001B5CA0">
        <w:rPr>
          <w:rFonts w:ascii="Courier New" w:hAnsi="Courier New" w:cs="Courier New"/>
          <w:sz w:val="24"/>
          <w:szCs w:val="24"/>
        </w:rPr>
        <w:t xml:space="preserve"> 1. Students’ Perception on the extent of support of School Administrator/P</w:t>
      </w:r>
      <w:r w:rsidR="000963A0" w:rsidRPr="001B5CA0">
        <w:rPr>
          <w:rFonts w:ascii="Courier New" w:hAnsi="Courier New" w:cs="Courier New"/>
          <w:sz w:val="24"/>
          <w:szCs w:val="24"/>
        </w:rPr>
        <w:t>rincipa</w:t>
      </w:r>
      <w:r w:rsidR="00DE3DDB" w:rsidRPr="001B5CA0">
        <w:rPr>
          <w:rFonts w:ascii="Courier New" w:hAnsi="Courier New" w:cs="Courier New"/>
          <w:sz w:val="24"/>
          <w:szCs w:val="24"/>
        </w:rPr>
        <w:t>l</w:t>
      </w:r>
    </w:p>
    <w:p w:rsidR="00DE3DDB" w:rsidRPr="001B5CA0" w:rsidRDefault="00DE3DDB" w:rsidP="009D47DA">
      <w:pPr>
        <w:spacing w:line="480" w:lineRule="auto"/>
        <w:jc w:val="both"/>
        <w:rPr>
          <w:rFonts w:ascii="Courier New" w:hAnsi="Courier New" w:cs="Courier New"/>
          <w:sz w:val="24"/>
          <w:szCs w:val="24"/>
        </w:rPr>
      </w:pPr>
    </w:p>
    <w:p w:rsidR="00DE3DDB" w:rsidRPr="001B5CA0" w:rsidRDefault="00DE3DDB" w:rsidP="009D47DA">
      <w:pPr>
        <w:spacing w:line="480" w:lineRule="auto"/>
        <w:jc w:val="both"/>
        <w:rPr>
          <w:rFonts w:ascii="Courier New" w:hAnsi="Courier New" w:cs="Courier New"/>
          <w:sz w:val="24"/>
          <w:szCs w:val="24"/>
        </w:rPr>
      </w:pPr>
    </w:p>
    <w:tbl>
      <w:tblPr>
        <w:tblStyle w:val="TableGrid"/>
        <w:tblW w:w="0" w:type="auto"/>
        <w:tblInd w:w="18" w:type="dxa"/>
        <w:tblLook w:val="04A0" w:firstRow="1" w:lastRow="0" w:firstColumn="1" w:lastColumn="0" w:noHBand="0" w:noVBand="1"/>
      </w:tblPr>
      <w:tblGrid>
        <w:gridCol w:w="3240"/>
        <w:gridCol w:w="1260"/>
        <w:gridCol w:w="1350"/>
        <w:gridCol w:w="1530"/>
        <w:gridCol w:w="2178"/>
      </w:tblGrid>
      <w:tr w:rsidR="00BD6B54" w:rsidRPr="001B5CA0" w:rsidTr="00784AA3">
        <w:tc>
          <w:tcPr>
            <w:tcW w:w="3240" w:type="dxa"/>
          </w:tcPr>
          <w:p w:rsidR="00BD6B54" w:rsidRPr="001B5CA0" w:rsidRDefault="00BD6B54" w:rsidP="009D47DA">
            <w:pPr>
              <w:pStyle w:val="ListParagraph"/>
              <w:numPr>
                <w:ilvl w:val="0"/>
                <w:numId w:val="1"/>
              </w:numPr>
              <w:jc w:val="both"/>
              <w:rPr>
                <w:rFonts w:asciiTheme="majorHAnsi" w:hAnsiTheme="majorHAnsi" w:cs="Courier New"/>
                <w:b/>
              </w:rPr>
            </w:pPr>
            <w:r w:rsidRPr="001B5CA0">
              <w:rPr>
                <w:rFonts w:asciiTheme="majorHAnsi" w:hAnsiTheme="majorHAnsi" w:cs="Courier New"/>
                <w:b/>
              </w:rPr>
              <w:lastRenderedPageBreak/>
              <w:t>School Administrator/ School Head</w:t>
            </w:r>
          </w:p>
        </w:tc>
        <w:tc>
          <w:tcPr>
            <w:tcW w:w="1260" w:type="dxa"/>
          </w:tcPr>
          <w:p w:rsidR="00BD6B54" w:rsidRPr="001B5CA0" w:rsidRDefault="00BD6B54" w:rsidP="009D47DA">
            <w:pPr>
              <w:jc w:val="both"/>
              <w:rPr>
                <w:rFonts w:asciiTheme="majorHAnsi" w:hAnsiTheme="majorHAnsi" w:cs="Courier New"/>
                <w:b/>
              </w:rPr>
            </w:pPr>
            <w:r w:rsidRPr="001B5CA0">
              <w:rPr>
                <w:rFonts w:asciiTheme="majorHAnsi" w:hAnsiTheme="majorHAnsi" w:cs="Courier New"/>
                <w:b/>
              </w:rPr>
              <w:t>Frequency</w:t>
            </w:r>
          </w:p>
        </w:tc>
        <w:tc>
          <w:tcPr>
            <w:tcW w:w="1350" w:type="dxa"/>
          </w:tcPr>
          <w:p w:rsidR="00BD6B54" w:rsidRPr="001B5CA0" w:rsidRDefault="00BD6B54" w:rsidP="00D44679">
            <w:pPr>
              <w:jc w:val="center"/>
              <w:rPr>
                <w:rFonts w:asciiTheme="majorHAnsi" w:hAnsiTheme="majorHAnsi" w:cs="Courier New"/>
                <w:b/>
              </w:rPr>
            </w:pPr>
            <w:r w:rsidRPr="001B5CA0">
              <w:rPr>
                <w:rFonts w:asciiTheme="majorHAnsi" w:hAnsiTheme="majorHAnsi" w:cs="Courier New"/>
                <w:b/>
              </w:rPr>
              <w:t>Percentage</w:t>
            </w:r>
          </w:p>
          <w:p w:rsidR="00BD6B54" w:rsidRPr="001B5CA0" w:rsidRDefault="00BD6B54" w:rsidP="00D44679">
            <w:pPr>
              <w:jc w:val="center"/>
              <w:rPr>
                <w:rFonts w:asciiTheme="majorHAnsi" w:hAnsiTheme="majorHAnsi" w:cs="Courier New"/>
                <w:b/>
              </w:rPr>
            </w:pPr>
            <w:r w:rsidRPr="001B5CA0">
              <w:rPr>
                <w:rFonts w:asciiTheme="majorHAnsi" w:hAnsiTheme="majorHAnsi" w:cs="Courier New"/>
                <w:b/>
              </w:rPr>
              <w:t>(%)</w:t>
            </w:r>
          </w:p>
        </w:tc>
        <w:tc>
          <w:tcPr>
            <w:tcW w:w="1530" w:type="dxa"/>
          </w:tcPr>
          <w:p w:rsidR="00BD6B54" w:rsidRPr="001B5CA0" w:rsidRDefault="00BD6B54" w:rsidP="00D44679">
            <w:pPr>
              <w:jc w:val="center"/>
              <w:rPr>
                <w:rFonts w:asciiTheme="majorHAnsi" w:hAnsiTheme="majorHAnsi" w:cs="Courier New"/>
                <w:b/>
              </w:rPr>
            </w:pPr>
            <w:r w:rsidRPr="001B5CA0">
              <w:rPr>
                <w:rFonts w:asciiTheme="majorHAnsi" w:hAnsiTheme="majorHAnsi" w:cs="Courier New"/>
                <w:b/>
              </w:rPr>
              <w:t>Mean</w:t>
            </w:r>
          </w:p>
          <w:p w:rsidR="00BD6B54" w:rsidRPr="001B5CA0" w:rsidRDefault="00BD6B54" w:rsidP="00D44679">
            <w:pPr>
              <w:jc w:val="center"/>
              <w:rPr>
                <w:rFonts w:asciiTheme="majorHAnsi" w:hAnsiTheme="majorHAnsi" w:cs="Courier New"/>
                <w:b/>
              </w:rPr>
            </w:pPr>
            <w:r w:rsidRPr="001B5CA0">
              <w:rPr>
                <w:rFonts w:asciiTheme="majorHAnsi" w:hAnsiTheme="majorHAnsi" w:cs="Courier New"/>
                <w:b/>
              </w:rPr>
              <w:t>(X)</w:t>
            </w:r>
          </w:p>
        </w:tc>
        <w:tc>
          <w:tcPr>
            <w:tcW w:w="2178" w:type="dxa"/>
          </w:tcPr>
          <w:p w:rsidR="00BD6B54" w:rsidRPr="001B5CA0" w:rsidRDefault="00BD6B54" w:rsidP="00D44679">
            <w:pPr>
              <w:jc w:val="center"/>
              <w:rPr>
                <w:rFonts w:asciiTheme="majorHAnsi" w:hAnsiTheme="majorHAnsi" w:cs="Courier New"/>
                <w:b/>
              </w:rPr>
            </w:pPr>
            <w:r w:rsidRPr="001B5CA0">
              <w:rPr>
                <w:rFonts w:asciiTheme="majorHAnsi" w:hAnsiTheme="majorHAnsi" w:cs="Courier New"/>
                <w:b/>
              </w:rPr>
              <w:t>Verbal Interpretation</w:t>
            </w:r>
          </w:p>
        </w:tc>
      </w:tr>
      <w:tr w:rsidR="00BD6B54" w:rsidRPr="001B5CA0" w:rsidTr="00784AA3">
        <w:tc>
          <w:tcPr>
            <w:tcW w:w="3240" w:type="dxa"/>
          </w:tcPr>
          <w:p w:rsidR="00BD6B54" w:rsidRPr="001B5CA0" w:rsidRDefault="00BD6B54" w:rsidP="009D47DA">
            <w:pPr>
              <w:jc w:val="both"/>
              <w:rPr>
                <w:rFonts w:asciiTheme="majorHAnsi" w:hAnsiTheme="majorHAnsi" w:cs="Courier New"/>
              </w:rPr>
            </w:pPr>
            <w:r w:rsidRPr="001B5CA0">
              <w:rPr>
                <w:rFonts w:asciiTheme="majorHAnsi" w:hAnsiTheme="majorHAnsi" w:cs="Courier New"/>
              </w:rPr>
              <w:t>Almost Always (5)</w:t>
            </w:r>
          </w:p>
        </w:tc>
        <w:tc>
          <w:tcPr>
            <w:tcW w:w="1260" w:type="dxa"/>
          </w:tcPr>
          <w:p w:rsidR="00BD6B54" w:rsidRPr="001B5CA0" w:rsidRDefault="00BD6B54" w:rsidP="00D44679">
            <w:pPr>
              <w:jc w:val="center"/>
              <w:rPr>
                <w:rFonts w:asciiTheme="majorHAnsi" w:hAnsiTheme="majorHAnsi" w:cs="Courier New"/>
              </w:rPr>
            </w:pPr>
            <w:r w:rsidRPr="001B5CA0">
              <w:rPr>
                <w:rFonts w:asciiTheme="majorHAnsi" w:hAnsiTheme="majorHAnsi" w:cs="Courier New"/>
              </w:rPr>
              <w:t>22</w:t>
            </w:r>
          </w:p>
        </w:tc>
        <w:tc>
          <w:tcPr>
            <w:tcW w:w="1350" w:type="dxa"/>
          </w:tcPr>
          <w:p w:rsidR="00BD6B54" w:rsidRPr="001B5CA0" w:rsidRDefault="00BD6B54" w:rsidP="00D44679">
            <w:pPr>
              <w:jc w:val="center"/>
              <w:rPr>
                <w:rFonts w:asciiTheme="majorHAnsi" w:hAnsiTheme="majorHAnsi" w:cs="Courier New"/>
              </w:rPr>
            </w:pPr>
            <w:r w:rsidRPr="001B5CA0">
              <w:rPr>
                <w:rFonts w:asciiTheme="majorHAnsi" w:hAnsiTheme="majorHAnsi" w:cs="Courier New"/>
              </w:rPr>
              <w:t>16.30</w:t>
            </w:r>
          </w:p>
        </w:tc>
        <w:tc>
          <w:tcPr>
            <w:tcW w:w="1530" w:type="dxa"/>
          </w:tcPr>
          <w:p w:rsidR="00BD6B54" w:rsidRPr="001B5CA0" w:rsidRDefault="00BD6B54" w:rsidP="009D47DA">
            <w:pPr>
              <w:jc w:val="both"/>
              <w:rPr>
                <w:rFonts w:asciiTheme="majorHAnsi" w:hAnsiTheme="majorHAnsi" w:cs="Courier New"/>
              </w:rPr>
            </w:pPr>
          </w:p>
        </w:tc>
        <w:tc>
          <w:tcPr>
            <w:tcW w:w="2178" w:type="dxa"/>
          </w:tcPr>
          <w:p w:rsidR="00BD6B54" w:rsidRPr="001B5CA0" w:rsidRDefault="00BD6B54" w:rsidP="009D47DA">
            <w:pPr>
              <w:jc w:val="both"/>
              <w:rPr>
                <w:rFonts w:asciiTheme="majorHAnsi" w:hAnsiTheme="majorHAnsi" w:cs="Courier New"/>
              </w:rPr>
            </w:pPr>
          </w:p>
        </w:tc>
      </w:tr>
      <w:tr w:rsidR="00BD6B54" w:rsidRPr="001B5CA0" w:rsidTr="00784AA3">
        <w:tc>
          <w:tcPr>
            <w:tcW w:w="3240" w:type="dxa"/>
          </w:tcPr>
          <w:p w:rsidR="00BD6B54" w:rsidRPr="001B5CA0" w:rsidRDefault="00BD6B54" w:rsidP="009D47DA">
            <w:pPr>
              <w:jc w:val="both"/>
              <w:rPr>
                <w:rFonts w:asciiTheme="majorHAnsi" w:hAnsiTheme="majorHAnsi" w:cs="Courier New"/>
              </w:rPr>
            </w:pPr>
            <w:r w:rsidRPr="001B5CA0">
              <w:rPr>
                <w:rFonts w:asciiTheme="majorHAnsi" w:hAnsiTheme="majorHAnsi" w:cs="Courier New"/>
              </w:rPr>
              <w:t>Often(4)</w:t>
            </w:r>
          </w:p>
        </w:tc>
        <w:tc>
          <w:tcPr>
            <w:tcW w:w="1260" w:type="dxa"/>
          </w:tcPr>
          <w:p w:rsidR="00BD6B54" w:rsidRPr="001B5CA0" w:rsidRDefault="00BD6B54" w:rsidP="00D44679">
            <w:pPr>
              <w:jc w:val="center"/>
              <w:rPr>
                <w:rFonts w:asciiTheme="majorHAnsi" w:hAnsiTheme="majorHAnsi" w:cs="Courier New"/>
              </w:rPr>
            </w:pPr>
            <w:r w:rsidRPr="001B5CA0">
              <w:rPr>
                <w:rFonts w:asciiTheme="majorHAnsi" w:hAnsiTheme="majorHAnsi" w:cs="Courier New"/>
              </w:rPr>
              <w:t>79</w:t>
            </w:r>
          </w:p>
        </w:tc>
        <w:tc>
          <w:tcPr>
            <w:tcW w:w="1350" w:type="dxa"/>
          </w:tcPr>
          <w:p w:rsidR="00BD6B54" w:rsidRPr="001B5CA0" w:rsidRDefault="00BD6B54" w:rsidP="00D44679">
            <w:pPr>
              <w:jc w:val="center"/>
              <w:rPr>
                <w:rFonts w:asciiTheme="majorHAnsi" w:hAnsiTheme="majorHAnsi" w:cs="Courier New"/>
              </w:rPr>
            </w:pPr>
            <w:r w:rsidRPr="001B5CA0">
              <w:rPr>
                <w:rFonts w:asciiTheme="majorHAnsi" w:hAnsiTheme="majorHAnsi" w:cs="Courier New"/>
              </w:rPr>
              <w:t>58.52</w:t>
            </w:r>
          </w:p>
        </w:tc>
        <w:tc>
          <w:tcPr>
            <w:tcW w:w="1530" w:type="dxa"/>
          </w:tcPr>
          <w:p w:rsidR="00BD6B54" w:rsidRPr="001B5CA0" w:rsidRDefault="00BD6B54" w:rsidP="009D47DA">
            <w:pPr>
              <w:jc w:val="both"/>
              <w:rPr>
                <w:rFonts w:asciiTheme="majorHAnsi" w:hAnsiTheme="majorHAnsi" w:cs="Courier New"/>
              </w:rPr>
            </w:pPr>
          </w:p>
        </w:tc>
        <w:tc>
          <w:tcPr>
            <w:tcW w:w="2178" w:type="dxa"/>
          </w:tcPr>
          <w:p w:rsidR="00BD6B54" w:rsidRPr="001B5CA0" w:rsidRDefault="00BD6B54" w:rsidP="009D47DA">
            <w:pPr>
              <w:jc w:val="both"/>
              <w:rPr>
                <w:rFonts w:asciiTheme="majorHAnsi" w:hAnsiTheme="majorHAnsi" w:cs="Courier New"/>
              </w:rPr>
            </w:pPr>
          </w:p>
        </w:tc>
      </w:tr>
      <w:tr w:rsidR="00BD6B54" w:rsidRPr="001B5CA0" w:rsidTr="00784AA3">
        <w:tc>
          <w:tcPr>
            <w:tcW w:w="3240" w:type="dxa"/>
          </w:tcPr>
          <w:p w:rsidR="00BD6B54" w:rsidRPr="001B5CA0" w:rsidRDefault="00BD6B54" w:rsidP="009D47DA">
            <w:pPr>
              <w:jc w:val="both"/>
              <w:rPr>
                <w:rFonts w:asciiTheme="majorHAnsi" w:hAnsiTheme="majorHAnsi" w:cs="Courier New"/>
              </w:rPr>
            </w:pPr>
            <w:r w:rsidRPr="001B5CA0">
              <w:rPr>
                <w:rFonts w:asciiTheme="majorHAnsi" w:hAnsiTheme="majorHAnsi" w:cs="Courier New"/>
              </w:rPr>
              <w:t>Sometimes(3)</w:t>
            </w:r>
          </w:p>
        </w:tc>
        <w:tc>
          <w:tcPr>
            <w:tcW w:w="1260" w:type="dxa"/>
          </w:tcPr>
          <w:p w:rsidR="00BD6B54" w:rsidRPr="001B5CA0" w:rsidRDefault="00BD6B54" w:rsidP="00D44679">
            <w:pPr>
              <w:jc w:val="center"/>
              <w:rPr>
                <w:rFonts w:asciiTheme="majorHAnsi" w:hAnsiTheme="majorHAnsi" w:cs="Courier New"/>
              </w:rPr>
            </w:pPr>
            <w:r w:rsidRPr="001B5CA0">
              <w:rPr>
                <w:rFonts w:asciiTheme="majorHAnsi" w:hAnsiTheme="majorHAnsi" w:cs="Courier New"/>
              </w:rPr>
              <w:t>32</w:t>
            </w:r>
          </w:p>
        </w:tc>
        <w:tc>
          <w:tcPr>
            <w:tcW w:w="1350" w:type="dxa"/>
          </w:tcPr>
          <w:p w:rsidR="00BD6B54" w:rsidRPr="001B5CA0" w:rsidRDefault="00BD6B54" w:rsidP="00D44679">
            <w:pPr>
              <w:jc w:val="center"/>
              <w:rPr>
                <w:rFonts w:asciiTheme="majorHAnsi" w:hAnsiTheme="majorHAnsi" w:cs="Courier New"/>
              </w:rPr>
            </w:pPr>
            <w:r w:rsidRPr="001B5CA0">
              <w:rPr>
                <w:rFonts w:asciiTheme="majorHAnsi" w:hAnsiTheme="majorHAnsi" w:cs="Courier New"/>
              </w:rPr>
              <w:t>23.70</w:t>
            </w:r>
          </w:p>
        </w:tc>
        <w:tc>
          <w:tcPr>
            <w:tcW w:w="1530" w:type="dxa"/>
          </w:tcPr>
          <w:p w:rsidR="00BD6B54" w:rsidRPr="001B5CA0" w:rsidRDefault="00BD6B54" w:rsidP="009D47DA">
            <w:pPr>
              <w:jc w:val="both"/>
              <w:rPr>
                <w:rFonts w:asciiTheme="majorHAnsi" w:hAnsiTheme="majorHAnsi" w:cs="Courier New"/>
              </w:rPr>
            </w:pPr>
          </w:p>
        </w:tc>
        <w:tc>
          <w:tcPr>
            <w:tcW w:w="2178" w:type="dxa"/>
          </w:tcPr>
          <w:p w:rsidR="00BD6B54" w:rsidRPr="001B5CA0" w:rsidRDefault="00BD6B54" w:rsidP="009D47DA">
            <w:pPr>
              <w:jc w:val="both"/>
              <w:rPr>
                <w:rFonts w:asciiTheme="majorHAnsi" w:hAnsiTheme="majorHAnsi" w:cs="Courier New"/>
              </w:rPr>
            </w:pPr>
          </w:p>
        </w:tc>
      </w:tr>
      <w:tr w:rsidR="00BD6B54" w:rsidRPr="001B5CA0" w:rsidTr="00784AA3">
        <w:tc>
          <w:tcPr>
            <w:tcW w:w="3240" w:type="dxa"/>
          </w:tcPr>
          <w:p w:rsidR="00BD6B54" w:rsidRPr="001B5CA0" w:rsidRDefault="00BD6B54" w:rsidP="009D47DA">
            <w:pPr>
              <w:jc w:val="both"/>
              <w:rPr>
                <w:rFonts w:asciiTheme="majorHAnsi" w:hAnsiTheme="majorHAnsi" w:cs="Courier New"/>
              </w:rPr>
            </w:pPr>
            <w:r w:rsidRPr="001B5CA0">
              <w:rPr>
                <w:rFonts w:asciiTheme="majorHAnsi" w:hAnsiTheme="majorHAnsi" w:cs="Courier New"/>
              </w:rPr>
              <w:t>Rarely(2)</w:t>
            </w:r>
          </w:p>
        </w:tc>
        <w:tc>
          <w:tcPr>
            <w:tcW w:w="1260" w:type="dxa"/>
          </w:tcPr>
          <w:p w:rsidR="00BD6B54" w:rsidRPr="001B5CA0" w:rsidRDefault="00BD6B54" w:rsidP="00D44679">
            <w:pPr>
              <w:jc w:val="center"/>
              <w:rPr>
                <w:rFonts w:asciiTheme="majorHAnsi" w:hAnsiTheme="majorHAnsi" w:cs="Courier New"/>
              </w:rPr>
            </w:pPr>
            <w:r w:rsidRPr="001B5CA0">
              <w:rPr>
                <w:rFonts w:asciiTheme="majorHAnsi" w:hAnsiTheme="majorHAnsi" w:cs="Courier New"/>
              </w:rPr>
              <w:t>1</w:t>
            </w:r>
          </w:p>
        </w:tc>
        <w:tc>
          <w:tcPr>
            <w:tcW w:w="1350" w:type="dxa"/>
          </w:tcPr>
          <w:p w:rsidR="00BD6B54" w:rsidRPr="001B5CA0" w:rsidRDefault="00BD6B54" w:rsidP="00D44679">
            <w:pPr>
              <w:jc w:val="center"/>
              <w:rPr>
                <w:rFonts w:asciiTheme="majorHAnsi" w:hAnsiTheme="majorHAnsi" w:cs="Courier New"/>
              </w:rPr>
            </w:pPr>
            <w:r w:rsidRPr="001B5CA0">
              <w:rPr>
                <w:rFonts w:asciiTheme="majorHAnsi" w:hAnsiTheme="majorHAnsi" w:cs="Courier New"/>
              </w:rPr>
              <w:t>0.74</w:t>
            </w:r>
          </w:p>
        </w:tc>
        <w:tc>
          <w:tcPr>
            <w:tcW w:w="1530" w:type="dxa"/>
          </w:tcPr>
          <w:p w:rsidR="00BD6B54" w:rsidRPr="001B5CA0" w:rsidRDefault="00BD6B54" w:rsidP="009D47DA">
            <w:pPr>
              <w:jc w:val="both"/>
              <w:rPr>
                <w:rFonts w:asciiTheme="majorHAnsi" w:hAnsiTheme="majorHAnsi" w:cs="Courier New"/>
              </w:rPr>
            </w:pPr>
          </w:p>
        </w:tc>
        <w:tc>
          <w:tcPr>
            <w:tcW w:w="2178" w:type="dxa"/>
          </w:tcPr>
          <w:p w:rsidR="00BD6B54" w:rsidRPr="001B5CA0" w:rsidRDefault="00BD6B54" w:rsidP="009D47DA">
            <w:pPr>
              <w:jc w:val="both"/>
              <w:rPr>
                <w:rFonts w:asciiTheme="majorHAnsi" w:hAnsiTheme="majorHAnsi" w:cs="Courier New"/>
              </w:rPr>
            </w:pPr>
          </w:p>
        </w:tc>
      </w:tr>
      <w:tr w:rsidR="00BD6B54" w:rsidRPr="001B5CA0" w:rsidTr="00784AA3">
        <w:tc>
          <w:tcPr>
            <w:tcW w:w="3240" w:type="dxa"/>
          </w:tcPr>
          <w:p w:rsidR="00BD6B54" w:rsidRPr="001B5CA0" w:rsidRDefault="00BD6B54" w:rsidP="009D47DA">
            <w:pPr>
              <w:jc w:val="both"/>
              <w:rPr>
                <w:rFonts w:asciiTheme="majorHAnsi" w:hAnsiTheme="majorHAnsi" w:cs="Courier New"/>
              </w:rPr>
            </w:pPr>
            <w:r w:rsidRPr="001B5CA0">
              <w:rPr>
                <w:rFonts w:asciiTheme="majorHAnsi" w:hAnsiTheme="majorHAnsi" w:cs="Courier New"/>
              </w:rPr>
              <w:t>Not at all(1)</w:t>
            </w:r>
          </w:p>
        </w:tc>
        <w:tc>
          <w:tcPr>
            <w:tcW w:w="1260" w:type="dxa"/>
          </w:tcPr>
          <w:p w:rsidR="00BD6B54" w:rsidRPr="001B5CA0" w:rsidRDefault="00BD6B54" w:rsidP="00D44679">
            <w:pPr>
              <w:jc w:val="center"/>
              <w:rPr>
                <w:rFonts w:asciiTheme="majorHAnsi" w:hAnsiTheme="majorHAnsi" w:cs="Courier New"/>
              </w:rPr>
            </w:pPr>
            <w:r w:rsidRPr="001B5CA0">
              <w:rPr>
                <w:rFonts w:asciiTheme="majorHAnsi" w:hAnsiTheme="majorHAnsi" w:cs="Courier New"/>
              </w:rPr>
              <w:t>1</w:t>
            </w:r>
          </w:p>
        </w:tc>
        <w:tc>
          <w:tcPr>
            <w:tcW w:w="1350" w:type="dxa"/>
          </w:tcPr>
          <w:p w:rsidR="00BD6B54" w:rsidRPr="001B5CA0" w:rsidRDefault="00BD6B54" w:rsidP="00D44679">
            <w:pPr>
              <w:jc w:val="center"/>
              <w:rPr>
                <w:rFonts w:asciiTheme="majorHAnsi" w:hAnsiTheme="majorHAnsi" w:cs="Courier New"/>
              </w:rPr>
            </w:pPr>
            <w:r w:rsidRPr="001B5CA0">
              <w:rPr>
                <w:rFonts w:asciiTheme="majorHAnsi" w:hAnsiTheme="majorHAnsi" w:cs="Courier New"/>
              </w:rPr>
              <w:t>0.74</w:t>
            </w:r>
          </w:p>
        </w:tc>
        <w:tc>
          <w:tcPr>
            <w:tcW w:w="1530" w:type="dxa"/>
          </w:tcPr>
          <w:p w:rsidR="00BD6B54" w:rsidRPr="001B5CA0" w:rsidRDefault="00BD6B54" w:rsidP="009D47DA">
            <w:pPr>
              <w:jc w:val="both"/>
              <w:rPr>
                <w:rFonts w:asciiTheme="majorHAnsi" w:hAnsiTheme="majorHAnsi" w:cs="Courier New"/>
              </w:rPr>
            </w:pPr>
          </w:p>
        </w:tc>
        <w:tc>
          <w:tcPr>
            <w:tcW w:w="2178" w:type="dxa"/>
          </w:tcPr>
          <w:p w:rsidR="00BD6B54" w:rsidRPr="001B5CA0" w:rsidRDefault="00BD6B54" w:rsidP="009D47DA">
            <w:pPr>
              <w:jc w:val="both"/>
              <w:rPr>
                <w:rFonts w:asciiTheme="majorHAnsi" w:hAnsiTheme="majorHAnsi" w:cs="Courier New"/>
              </w:rPr>
            </w:pPr>
          </w:p>
        </w:tc>
      </w:tr>
      <w:tr w:rsidR="00BD6B54" w:rsidRPr="001B5CA0" w:rsidTr="00784AA3">
        <w:tc>
          <w:tcPr>
            <w:tcW w:w="3240" w:type="dxa"/>
          </w:tcPr>
          <w:p w:rsidR="00BD6B54" w:rsidRPr="001B5CA0" w:rsidRDefault="00BD6B54" w:rsidP="009D47DA">
            <w:pPr>
              <w:jc w:val="both"/>
              <w:rPr>
                <w:rFonts w:asciiTheme="majorHAnsi" w:hAnsiTheme="majorHAnsi" w:cs="Courier New"/>
                <w:b/>
              </w:rPr>
            </w:pPr>
            <w:r w:rsidRPr="001B5CA0">
              <w:rPr>
                <w:rFonts w:asciiTheme="majorHAnsi" w:hAnsiTheme="majorHAnsi" w:cs="Courier New"/>
                <w:b/>
              </w:rPr>
              <w:t>TOTAL</w:t>
            </w:r>
          </w:p>
        </w:tc>
        <w:tc>
          <w:tcPr>
            <w:tcW w:w="1260" w:type="dxa"/>
          </w:tcPr>
          <w:p w:rsidR="00BD6B54" w:rsidRPr="001B5CA0" w:rsidRDefault="00BD6B54" w:rsidP="00D44679">
            <w:pPr>
              <w:jc w:val="center"/>
              <w:rPr>
                <w:rFonts w:asciiTheme="majorHAnsi" w:hAnsiTheme="majorHAnsi" w:cs="Courier New"/>
                <w:b/>
              </w:rPr>
            </w:pPr>
            <w:r w:rsidRPr="001B5CA0">
              <w:rPr>
                <w:rFonts w:asciiTheme="majorHAnsi" w:hAnsiTheme="majorHAnsi" w:cs="Courier New"/>
                <w:b/>
              </w:rPr>
              <w:t>135</w:t>
            </w:r>
          </w:p>
        </w:tc>
        <w:tc>
          <w:tcPr>
            <w:tcW w:w="1350" w:type="dxa"/>
          </w:tcPr>
          <w:p w:rsidR="00BD6B54" w:rsidRPr="001B5CA0" w:rsidRDefault="00BD6B54" w:rsidP="00D44679">
            <w:pPr>
              <w:jc w:val="center"/>
              <w:rPr>
                <w:rFonts w:asciiTheme="majorHAnsi" w:hAnsiTheme="majorHAnsi" w:cs="Courier New"/>
                <w:b/>
              </w:rPr>
            </w:pPr>
            <w:r w:rsidRPr="001B5CA0">
              <w:rPr>
                <w:rFonts w:asciiTheme="majorHAnsi" w:hAnsiTheme="majorHAnsi" w:cs="Courier New"/>
                <w:b/>
              </w:rPr>
              <w:t>100</w:t>
            </w:r>
          </w:p>
        </w:tc>
        <w:tc>
          <w:tcPr>
            <w:tcW w:w="1530" w:type="dxa"/>
          </w:tcPr>
          <w:p w:rsidR="00BD6B54" w:rsidRPr="001B5CA0" w:rsidRDefault="00BD6B54" w:rsidP="00D44679">
            <w:pPr>
              <w:jc w:val="center"/>
              <w:rPr>
                <w:rFonts w:asciiTheme="majorHAnsi" w:hAnsiTheme="majorHAnsi" w:cs="Courier New"/>
                <w:b/>
              </w:rPr>
            </w:pPr>
            <w:r w:rsidRPr="001B5CA0">
              <w:rPr>
                <w:rFonts w:asciiTheme="majorHAnsi" w:hAnsiTheme="majorHAnsi" w:cs="Courier New"/>
                <w:b/>
              </w:rPr>
              <w:t>3.697</w:t>
            </w:r>
          </w:p>
        </w:tc>
        <w:tc>
          <w:tcPr>
            <w:tcW w:w="2178" w:type="dxa"/>
          </w:tcPr>
          <w:p w:rsidR="00BD6B54" w:rsidRPr="001B5CA0" w:rsidRDefault="00BD6B54" w:rsidP="00D44679">
            <w:pPr>
              <w:jc w:val="center"/>
              <w:rPr>
                <w:rFonts w:asciiTheme="majorHAnsi" w:hAnsiTheme="majorHAnsi" w:cs="Courier New"/>
                <w:b/>
              </w:rPr>
            </w:pPr>
            <w:r w:rsidRPr="001B5CA0">
              <w:rPr>
                <w:rFonts w:asciiTheme="majorHAnsi" w:hAnsiTheme="majorHAnsi" w:cs="Courier New"/>
                <w:b/>
              </w:rPr>
              <w:t>High</w:t>
            </w:r>
          </w:p>
        </w:tc>
      </w:tr>
    </w:tbl>
    <w:p w:rsidR="000903B4" w:rsidRPr="001B5CA0" w:rsidRDefault="000903B4" w:rsidP="00DE3DDB">
      <w:pPr>
        <w:pStyle w:val="NoSpacing"/>
      </w:pPr>
    </w:p>
    <w:p w:rsidR="00BD6B54" w:rsidRPr="001B5CA0" w:rsidRDefault="00BD6B54" w:rsidP="009D47DA">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Table 1 reveals that out of 135 students, 79 or 58.52 % rated their School Administrator/Principal support as often which means high support, 32 or 23.70 % rated sometimes which means moderate support,</w:t>
      </w:r>
      <w:r w:rsidR="00382174" w:rsidRPr="001B5CA0">
        <w:rPr>
          <w:rFonts w:ascii="Courier New" w:hAnsi="Courier New" w:cs="Courier New"/>
          <w:sz w:val="24"/>
          <w:szCs w:val="24"/>
        </w:rPr>
        <w:t xml:space="preserve"> </w:t>
      </w:r>
      <w:r w:rsidRPr="001B5CA0">
        <w:rPr>
          <w:rFonts w:ascii="Courier New" w:hAnsi="Courier New" w:cs="Courier New"/>
          <w:sz w:val="24"/>
          <w:szCs w:val="24"/>
        </w:rPr>
        <w:t>22 or 16.30 % rated almost always</w:t>
      </w:r>
      <w:r w:rsidR="00656F1B" w:rsidRPr="001B5CA0">
        <w:rPr>
          <w:rFonts w:ascii="Courier New" w:hAnsi="Courier New" w:cs="Courier New"/>
          <w:sz w:val="24"/>
          <w:szCs w:val="24"/>
        </w:rPr>
        <w:t xml:space="preserve"> which means very high support,</w:t>
      </w:r>
      <w:r w:rsidR="00D00C6C" w:rsidRPr="001B5CA0">
        <w:rPr>
          <w:rFonts w:ascii="Courier New" w:hAnsi="Courier New" w:cs="Courier New"/>
          <w:sz w:val="24"/>
          <w:szCs w:val="24"/>
        </w:rPr>
        <w:t xml:space="preserve"> </w:t>
      </w:r>
      <w:r w:rsidR="00656F1B" w:rsidRPr="001B5CA0">
        <w:rPr>
          <w:rFonts w:ascii="Courier New" w:hAnsi="Courier New" w:cs="Courier New"/>
          <w:sz w:val="24"/>
          <w:szCs w:val="24"/>
        </w:rPr>
        <w:t>1 or 0.74 % rated rarely which means low support and 1 or 0.74 % rated not at all which means very low support. Over all, the mean for school administrator/principal extent of support as perceived by the students is 3.697 which is verbally interpreted as high support.</w:t>
      </w:r>
      <w:r w:rsidR="00D00C6C" w:rsidRPr="001B5CA0">
        <w:rPr>
          <w:rFonts w:ascii="Courier New" w:hAnsi="Courier New" w:cs="Courier New"/>
          <w:sz w:val="24"/>
          <w:szCs w:val="24"/>
        </w:rPr>
        <w:t xml:space="preserve"> (see Appendix </w:t>
      </w:r>
      <w:r w:rsidR="00DE3DDB" w:rsidRPr="001B5CA0">
        <w:rPr>
          <w:rFonts w:ascii="Courier New" w:hAnsi="Courier New" w:cs="Courier New"/>
          <w:sz w:val="24"/>
          <w:szCs w:val="24"/>
        </w:rPr>
        <w:t>D</w:t>
      </w:r>
      <w:r w:rsidR="00D00C6C" w:rsidRPr="001B5CA0">
        <w:rPr>
          <w:rFonts w:ascii="Courier New" w:hAnsi="Courier New" w:cs="Courier New"/>
          <w:sz w:val="24"/>
          <w:szCs w:val="24"/>
        </w:rPr>
        <w:t>).</w:t>
      </w:r>
    </w:p>
    <w:p w:rsidR="00D00C6C" w:rsidRPr="001B5CA0" w:rsidRDefault="00D00C6C" w:rsidP="009D47DA">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This signifies that more than half of Grade 9 high school students perceive their school administrator/principal as bein</w:t>
      </w:r>
      <w:r w:rsidR="001D23AE" w:rsidRPr="001B5CA0">
        <w:rPr>
          <w:rFonts w:ascii="Courier New" w:hAnsi="Courier New" w:cs="Courier New"/>
          <w:sz w:val="24"/>
          <w:szCs w:val="24"/>
        </w:rPr>
        <w:t xml:space="preserve">g </w:t>
      </w:r>
      <w:r w:rsidR="00A861D6" w:rsidRPr="001B5CA0">
        <w:rPr>
          <w:rFonts w:ascii="Courier New" w:hAnsi="Courier New" w:cs="Courier New"/>
          <w:sz w:val="24"/>
          <w:szCs w:val="24"/>
        </w:rPr>
        <w:t xml:space="preserve">a </w:t>
      </w:r>
      <w:r w:rsidR="001D23AE" w:rsidRPr="001B5CA0">
        <w:rPr>
          <w:rFonts w:ascii="Courier New" w:hAnsi="Courier New" w:cs="Courier New"/>
          <w:sz w:val="24"/>
          <w:szCs w:val="24"/>
        </w:rPr>
        <w:t>supportive stakeholder of the school.</w:t>
      </w:r>
    </w:p>
    <w:p w:rsidR="00D00C6C" w:rsidRPr="001B5CA0" w:rsidRDefault="001A2E3E" w:rsidP="009D47DA">
      <w:pPr>
        <w:spacing w:before="240" w:line="480" w:lineRule="auto"/>
        <w:ind w:firstLine="720"/>
        <w:jc w:val="both"/>
        <w:rPr>
          <w:rFonts w:ascii="Courier New" w:hAnsi="Courier New" w:cs="Courier New"/>
          <w:sz w:val="24"/>
          <w:szCs w:val="24"/>
        </w:rPr>
      </w:pPr>
      <w:r w:rsidRPr="001B5CA0">
        <w:rPr>
          <w:rFonts w:ascii="Courier New" w:hAnsi="Courier New" w:cs="Courier New"/>
          <w:sz w:val="24"/>
          <w:szCs w:val="24"/>
        </w:rPr>
        <w:t xml:space="preserve">The result is in conformity with the study of John Aluko Orodho(2014) ,which cites that World Bank (2008) posits that much research has demonstrated that retention and the quality of education depends primarily on the way schools are managed, more than the abundance of available resources, the capacity of </w:t>
      </w:r>
      <w:r w:rsidRPr="001B5CA0">
        <w:rPr>
          <w:rFonts w:ascii="Courier New" w:hAnsi="Courier New" w:cs="Courier New"/>
          <w:sz w:val="24"/>
          <w:szCs w:val="24"/>
        </w:rPr>
        <w:lastRenderedPageBreak/>
        <w:t>schools to improve teaching and learning is strongly influenced by the quality of the leadership provided by the head teacher. And the study of Graig &amp; duParisis (1998) which states that well managed schools contribute to educational quality and enhance retention.</w:t>
      </w:r>
    </w:p>
    <w:p w:rsidR="0051348B" w:rsidRPr="001B5CA0" w:rsidRDefault="00A861D6" w:rsidP="009D47DA">
      <w:pPr>
        <w:spacing w:line="480" w:lineRule="auto"/>
        <w:jc w:val="both"/>
        <w:rPr>
          <w:rFonts w:ascii="Courier New" w:hAnsi="Courier New" w:cs="Courier New"/>
          <w:sz w:val="24"/>
          <w:szCs w:val="24"/>
        </w:rPr>
      </w:pPr>
      <w:r w:rsidRPr="001B5CA0">
        <w:rPr>
          <w:rFonts w:ascii="Courier New" w:hAnsi="Courier New" w:cs="Courier New"/>
          <w:sz w:val="24"/>
          <w:szCs w:val="24"/>
          <w:u w:val="single"/>
        </w:rPr>
        <w:t>Student</w:t>
      </w:r>
      <w:r w:rsidR="0051348B" w:rsidRPr="001B5CA0">
        <w:rPr>
          <w:rFonts w:ascii="Courier New" w:hAnsi="Courier New" w:cs="Courier New"/>
          <w:sz w:val="24"/>
          <w:szCs w:val="24"/>
          <w:u w:val="single"/>
        </w:rPr>
        <w:t xml:space="preserve"> Clubs/Organizations.</w:t>
      </w:r>
      <w:r w:rsidR="0051348B" w:rsidRPr="001B5CA0">
        <w:rPr>
          <w:rFonts w:ascii="Courier New" w:hAnsi="Courier New" w:cs="Courier New"/>
          <w:sz w:val="24"/>
          <w:szCs w:val="24"/>
        </w:rPr>
        <w:t xml:space="preserve"> The extent of </w:t>
      </w:r>
      <w:r w:rsidRPr="001B5CA0">
        <w:rPr>
          <w:rFonts w:ascii="Courier New" w:hAnsi="Courier New" w:cs="Courier New"/>
          <w:sz w:val="24"/>
          <w:szCs w:val="24"/>
        </w:rPr>
        <w:t>support provided by the student</w:t>
      </w:r>
      <w:r w:rsidR="0051348B" w:rsidRPr="001B5CA0">
        <w:rPr>
          <w:rFonts w:ascii="Courier New" w:hAnsi="Courier New" w:cs="Courier New"/>
          <w:sz w:val="24"/>
          <w:szCs w:val="24"/>
        </w:rPr>
        <w:t xml:space="preserve"> clubs/organizations as perceived by Grade 9 students is presented in table 2.</w:t>
      </w:r>
    </w:p>
    <w:p w:rsidR="00D00C6C" w:rsidRPr="001B5CA0" w:rsidRDefault="00D00C6C" w:rsidP="009D47DA">
      <w:pPr>
        <w:spacing w:line="480" w:lineRule="auto"/>
        <w:jc w:val="both"/>
        <w:rPr>
          <w:rFonts w:ascii="Courier New" w:hAnsi="Courier New" w:cs="Courier New"/>
          <w:sz w:val="24"/>
          <w:szCs w:val="24"/>
        </w:rPr>
      </w:pPr>
      <w:r w:rsidRPr="001B5CA0">
        <w:rPr>
          <w:rFonts w:ascii="Courier New" w:hAnsi="Courier New" w:cs="Courier New"/>
          <w:sz w:val="24"/>
          <w:szCs w:val="24"/>
        </w:rPr>
        <w:t>Tabl</w:t>
      </w:r>
      <w:r w:rsidR="0051348B" w:rsidRPr="001B5CA0">
        <w:rPr>
          <w:rFonts w:ascii="Courier New" w:hAnsi="Courier New" w:cs="Courier New"/>
          <w:sz w:val="24"/>
          <w:szCs w:val="24"/>
        </w:rPr>
        <w:t xml:space="preserve">e </w:t>
      </w:r>
      <w:r w:rsidRPr="001B5CA0">
        <w:rPr>
          <w:rFonts w:ascii="Courier New" w:hAnsi="Courier New" w:cs="Courier New"/>
          <w:sz w:val="24"/>
          <w:szCs w:val="24"/>
        </w:rPr>
        <w:t xml:space="preserve">2. Students’ Perception on the extent of support of </w:t>
      </w:r>
      <w:r w:rsidR="00A861D6" w:rsidRPr="001B5CA0">
        <w:rPr>
          <w:rFonts w:ascii="Courier New" w:hAnsi="Courier New" w:cs="Courier New"/>
          <w:sz w:val="24"/>
          <w:szCs w:val="24"/>
        </w:rPr>
        <w:t>Student</w:t>
      </w:r>
      <w:r w:rsidR="005743B0" w:rsidRPr="001B5CA0">
        <w:rPr>
          <w:rFonts w:ascii="Courier New" w:hAnsi="Courier New" w:cs="Courier New"/>
          <w:sz w:val="24"/>
          <w:szCs w:val="24"/>
        </w:rPr>
        <w:t xml:space="preserve"> Clubs/Organizations</w:t>
      </w:r>
    </w:p>
    <w:tbl>
      <w:tblPr>
        <w:tblStyle w:val="TableGrid"/>
        <w:tblW w:w="0" w:type="auto"/>
        <w:tblLook w:val="04A0" w:firstRow="1" w:lastRow="0" w:firstColumn="1" w:lastColumn="0" w:noHBand="0" w:noVBand="1"/>
      </w:tblPr>
      <w:tblGrid>
        <w:gridCol w:w="2898"/>
        <w:gridCol w:w="1350"/>
        <w:gridCol w:w="1350"/>
        <w:gridCol w:w="1440"/>
        <w:gridCol w:w="2538"/>
      </w:tblGrid>
      <w:tr w:rsidR="00D00C6C" w:rsidRPr="001B5CA0" w:rsidTr="00784AA3">
        <w:tc>
          <w:tcPr>
            <w:tcW w:w="2898" w:type="dxa"/>
          </w:tcPr>
          <w:p w:rsidR="00D00C6C" w:rsidRPr="001B5CA0" w:rsidRDefault="00D00C6C" w:rsidP="009D47DA">
            <w:pPr>
              <w:pStyle w:val="ListParagraph"/>
              <w:numPr>
                <w:ilvl w:val="0"/>
                <w:numId w:val="1"/>
              </w:numPr>
              <w:jc w:val="both"/>
              <w:rPr>
                <w:rFonts w:asciiTheme="majorHAnsi" w:hAnsiTheme="majorHAnsi" w:cs="Courier New"/>
                <w:b/>
              </w:rPr>
            </w:pPr>
            <w:r w:rsidRPr="001B5CA0">
              <w:rPr>
                <w:rFonts w:asciiTheme="majorHAnsi" w:hAnsiTheme="majorHAnsi" w:cs="Courier New"/>
                <w:b/>
              </w:rPr>
              <w:t>Students</w:t>
            </w:r>
          </w:p>
        </w:tc>
        <w:tc>
          <w:tcPr>
            <w:tcW w:w="1350" w:type="dxa"/>
          </w:tcPr>
          <w:p w:rsidR="00D00C6C" w:rsidRPr="001B5CA0" w:rsidRDefault="00D00C6C" w:rsidP="00B64506">
            <w:pPr>
              <w:jc w:val="center"/>
              <w:rPr>
                <w:rFonts w:asciiTheme="majorHAnsi" w:hAnsiTheme="majorHAnsi" w:cs="Courier New"/>
                <w:b/>
              </w:rPr>
            </w:pPr>
            <w:r w:rsidRPr="001B5CA0">
              <w:rPr>
                <w:rFonts w:asciiTheme="majorHAnsi" w:hAnsiTheme="majorHAnsi" w:cs="Courier New"/>
                <w:b/>
              </w:rPr>
              <w:t>Frequency</w:t>
            </w:r>
          </w:p>
        </w:tc>
        <w:tc>
          <w:tcPr>
            <w:tcW w:w="1350" w:type="dxa"/>
          </w:tcPr>
          <w:p w:rsidR="00D00C6C" w:rsidRPr="001B5CA0" w:rsidRDefault="00D00C6C" w:rsidP="00B64506">
            <w:pPr>
              <w:jc w:val="center"/>
              <w:rPr>
                <w:rFonts w:asciiTheme="majorHAnsi" w:hAnsiTheme="majorHAnsi" w:cs="Courier New"/>
                <w:b/>
              </w:rPr>
            </w:pPr>
            <w:r w:rsidRPr="001B5CA0">
              <w:rPr>
                <w:rFonts w:asciiTheme="majorHAnsi" w:hAnsiTheme="majorHAnsi" w:cs="Courier New"/>
                <w:b/>
              </w:rPr>
              <w:t>Percentage</w:t>
            </w:r>
          </w:p>
          <w:p w:rsidR="00D00C6C" w:rsidRPr="001B5CA0" w:rsidRDefault="00D00C6C" w:rsidP="00B64506">
            <w:pPr>
              <w:jc w:val="center"/>
              <w:rPr>
                <w:rFonts w:asciiTheme="majorHAnsi" w:hAnsiTheme="majorHAnsi" w:cs="Courier New"/>
                <w:b/>
              </w:rPr>
            </w:pPr>
            <w:r w:rsidRPr="001B5CA0">
              <w:rPr>
                <w:rFonts w:asciiTheme="majorHAnsi" w:hAnsiTheme="majorHAnsi" w:cs="Courier New"/>
                <w:b/>
              </w:rPr>
              <w:t>(%)</w:t>
            </w:r>
          </w:p>
        </w:tc>
        <w:tc>
          <w:tcPr>
            <w:tcW w:w="1440" w:type="dxa"/>
          </w:tcPr>
          <w:p w:rsidR="00D00C6C" w:rsidRPr="001B5CA0" w:rsidRDefault="00D00C6C" w:rsidP="00B64506">
            <w:pPr>
              <w:jc w:val="center"/>
              <w:rPr>
                <w:rFonts w:asciiTheme="majorHAnsi" w:hAnsiTheme="majorHAnsi" w:cs="Courier New"/>
                <w:b/>
              </w:rPr>
            </w:pPr>
            <w:r w:rsidRPr="001B5CA0">
              <w:rPr>
                <w:rFonts w:asciiTheme="majorHAnsi" w:hAnsiTheme="majorHAnsi" w:cs="Courier New"/>
                <w:b/>
              </w:rPr>
              <w:t>Mean</w:t>
            </w:r>
          </w:p>
          <w:p w:rsidR="00D00C6C" w:rsidRPr="001B5CA0" w:rsidRDefault="00D00C6C" w:rsidP="00B64506">
            <w:pPr>
              <w:jc w:val="center"/>
              <w:rPr>
                <w:rFonts w:asciiTheme="majorHAnsi" w:hAnsiTheme="majorHAnsi" w:cs="Courier New"/>
                <w:b/>
              </w:rPr>
            </w:pPr>
            <w:r w:rsidRPr="001B5CA0">
              <w:rPr>
                <w:rFonts w:asciiTheme="majorHAnsi" w:hAnsiTheme="majorHAnsi" w:cs="Courier New"/>
                <w:b/>
              </w:rPr>
              <w:t>(X)</w:t>
            </w:r>
          </w:p>
        </w:tc>
        <w:tc>
          <w:tcPr>
            <w:tcW w:w="2538" w:type="dxa"/>
          </w:tcPr>
          <w:p w:rsidR="00D00C6C" w:rsidRPr="001B5CA0" w:rsidRDefault="00D00C6C" w:rsidP="00B64506">
            <w:pPr>
              <w:jc w:val="center"/>
              <w:rPr>
                <w:rFonts w:asciiTheme="majorHAnsi" w:hAnsiTheme="majorHAnsi" w:cs="Courier New"/>
                <w:b/>
              </w:rPr>
            </w:pPr>
            <w:r w:rsidRPr="001B5CA0">
              <w:rPr>
                <w:rFonts w:asciiTheme="majorHAnsi" w:hAnsiTheme="majorHAnsi" w:cs="Courier New"/>
                <w:b/>
              </w:rPr>
              <w:t>Verbal Interpretation</w:t>
            </w:r>
          </w:p>
        </w:tc>
      </w:tr>
      <w:tr w:rsidR="00D00C6C" w:rsidRPr="001B5CA0" w:rsidTr="00784AA3">
        <w:tc>
          <w:tcPr>
            <w:tcW w:w="2898" w:type="dxa"/>
          </w:tcPr>
          <w:p w:rsidR="00D00C6C" w:rsidRPr="001B5CA0" w:rsidRDefault="00D00C6C" w:rsidP="009D47DA">
            <w:pPr>
              <w:jc w:val="both"/>
              <w:rPr>
                <w:rFonts w:asciiTheme="majorHAnsi" w:hAnsiTheme="majorHAnsi" w:cs="Courier New"/>
              </w:rPr>
            </w:pPr>
            <w:r w:rsidRPr="001B5CA0">
              <w:rPr>
                <w:rFonts w:asciiTheme="majorHAnsi" w:hAnsiTheme="majorHAnsi" w:cs="Courier New"/>
              </w:rPr>
              <w:t>Almost Always (5)</w:t>
            </w:r>
          </w:p>
        </w:tc>
        <w:tc>
          <w:tcPr>
            <w:tcW w:w="1350" w:type="dxa"/>
          </w:tcPr>
          <w:p w:rsidR="00D00C6C" w:rsidRPr="001B5CA0" w:rsidRDefault="00D00C6C" w:rsidP="00B64506">
            <w:pPr>
              <w:jc w:val="center"/>
              <w:rPr>
                <w:rFonts w:asciiTheme="majorHAnsi" w:hAnsiTheme="majorHAnsi" w:cs="Courier New"/>
              </w:rPr>
            </w:pPr>
            <w:r w:rsidRPr="001B5CA0">
              <w:rPr>
                <w:rFonts w:asciiTheme="majorHAnsi" w:hAnsiTheme="majorHAnsi" w:cs="Courier New"/>
              </w:rPr>
              <w:t>5</w:t>
            </w:r>
          </w:p>
        </w:tc>
        <w:tc>
          <w:tcPr>
            <w:tcW w:w="1350" w:type="dxa"/>
          </w:tcPr>
          <w:p w:rsidR="00D00C6C" w:rsidRPr="001B5CA0" w:rsidRDefault="00D00C6C" w:rsidP="00B64506">
            <w:pPr>
              <w:jc w:val="center"/>
              <w:rPr>
                <w:rFonts w:asciiTheme="majorHAnsi" w:hAnsiTheme="majorHAnsi" w:cs="Courier New"/>
              </w:rPr>
            </w:pPr>
            <w:r w:rsidRPr="001B5CA0">
              <w:rPr>
                <w:rFonts w:asciiTheme="majorHAnsi" w:hAnsiTheme="majorHAnsi" w:cs="Courier New"/>
              </w:rPr>
              <w:t>3.70</w:t>
            </w:r>
          </w:p>
        </w:tc>
        <w:tc>
          <w:tcPr>
            <w:tcW w:w="1440" w:type="dxa"/>
          </w:tcPr>
          <w:p w:rsidR="00D00C6C" w:rsidRPr="001B5CA0" w:rsidRDefault="00D00C6C" w:rsidP="00B64506">
            <w:pPr>
              <w:jc w:val="center"/>
              <w:rPr>
                <w:rFonts w:asciiTheme="majorHAnsi" w:hAnsiTheme="majorHAnsi" w:cs="Courier New"/>
              </w:rPr>
            </w:pPr>
          </w:p>
        </w:tc>
        <w:tc>
          <w:tcPr>
            <w:tcW w:w="2538" w:type="dxa"/>
          </w:tcPr>
          <w:p w:rsidR="00D00C6C" w:rsidRPr="001B5CA0" w:rsidRDefault="00D00C6C" w:rsidP="00B64506">
            <w:pPr>
              <w:jc w:val="center"/>
              <w:rPr>
                <w:rFonts w:asciiTheme="majorHAnsi" w:hAnsiTheme="majorHAnsi" w:cs="Courier New"/>
              </w:rPr>
            </w:pPr>
          </w:p>
        </w:tc>
      </w:tr>
      <w:tr w:rsidR="00D00C6C" w:rsidRPr="001B5CA0" w:rsidTr="00784AA3">
        <w:tc>
          <w:tcPr>
            <w:tcW w:w="2898" w:type="dxa"/>
          </w:tcPr>
          <w:p w:rsidR="00D00C6C" w:rsidRPr="001B5CA0" w:rsidRDefault="006A0733" w:rsidP="009D47DA">
            <w:pPr>
              <w:jc w:val="both"/>
              <w:rPr>
                <w:rFonts w:asciiTheme="majorHAnsi" w:hAnsiTheme="majorHAnsi" w:cs="Courier New"/>
              </w:rPr>
            </w:pPr>
            <w:r w:rsidRPr="001B5CA0">
              <w:rPr>
                <w:rFonts w:asciiTheme="majorHAnsi" w:hAnsiTheme="majorHAnsi" w:cs="Courier New"/>
              </w:rPr>
              <w:t>Often(4)</w:t>
            </w:r>
          </w:p>
        </w:tc>
        <w:tc>
          <w:tcPr>
            <w:tcW w:w="1350" w:type="dxa"/>
          </w:tcPr>
          <w:p w:rsidR="00D00C6C" w:rsidRPr="001B5CA0" w:rsidRDefault="00D00C6C" w:rsidP="00B64506">
            <w:pPr>
              <w:jc w:val="center"/>
              <w:rPr>
                <w:rFonts w:asciiTheme="majorHAnsi" w:hAnsiTheme="majorHAnsi" w:cs="Courier New"/>
              </w:rPr>
            </w:pPr>
            <w:r w:rsidRPr="001B5CA0">
              <w:rPr>
                <w:rFonts w:asciiTheme="majorHAnsi" w:hAnsiTheme="majorHAnsi" w:cs="Courier New"/>
              </w:rPr>
              <w:t>31</w:t>
            </w:r>
          </w:p>
        </w:tc>
        <w:tc>
          <w:tcPr>
            <w:tcW w:w="1350" w:type="dxa"/>
          </w:tcPr>
          <w:p w:rsidR="00D00C6C" w:rsidRPr="001B5CA0" w:rsidRDefault="00D00C6C" w:rsidP="00B64506">
            <w:pPr>
              <w:jc w:val="center"/>
              <w:rPr>
                <w:rFonts w:asciiTheme="majorHAnsi" w:hAnsiTheme="majorHAnsi" w:cs="Courier New"/>
              </w:rPr>
            </w:pPr>
            <w:r w:rsidRPr="001B5CA0">
              <w:rPr>
                <w:rFonts w:asciiTheme="majorHAnsi" w:hAnsiTheme="majorHAnsi" w:cs="Courier New"/>
              </w:rPr>
              <w:t>22.96</w:t>
            </w:r>
          </w:p>
        </w:tc>
        <w:tc>
          <w:tcPr>
            <w:tcW w:w="1440" w:type="dxa"/>
          </w:tcPr>
          <w:p w:rsidR="00D00C6C" w:rsidRPr="001B5CA0" w:rsidRDefault="00D00C6C" w:rsidP="00B64506">
            <w:pPr>
              <w:jc w:val="center"/>
              <w:rPr>
                <w:rFonts w:asciiTheme="majorHAnsi" w:hAnsiTheme="majorHAnsi" w:cs="Courier New"/>
              </w:rPr>
            </w:pPr>
          </w:p>
        </w:tc>
        <w:tc>
          <w:tcPr>
            <w:tcW w:w="2538" w:type="dxa"/>
          </w:tcPr>
          <w:p w:rsidR="00D00C6C" w:rsidRPr="001B5CA0" w:rsidRDefault="00D00C6C" w:rsidP="00B64506">
            <w:pPr>
              <w:jc w:val="center"/>
              <w:rPr>
                <w:rFonts w:asciiTheme="majorHAnsi" w:hAnsiTheme="majorHAnsi" w:cs="Courier New"/>
              </w:rPr>
            </w:pPr>
          </w:p>
        </w:tc>
      </w:tr>
      <w:tr w:rsidR="00D00C6C" w:rsidRPr="001B5CA0" w:rsidTr="00784AA3">
        <w:tc>
          <w:tcPr>
            <w:tcW w:w="2898" w:type="dxa"/>
          </w:tcPr>
          <w:p w:rsidR="00D00C6C" w:rsidRPr="001B5CA0" w:rsidRDefault="00D00C6C" w:rsidP="009D47DA">
            <w:pPr>
              <w:jc w:val="both"/>
              <w:rPr>
                <w:rFonts w:asciiTheme="majorHAnsi" w:hAnsiTheme="majorHAnsi" w:cs="Courier New"/>
              </w:rPr>
            </w:pPr>
            <w:r w:rsidRPr="001B5CA0">
              <w:rPr>
                <w:rFonts w:asciiTheme="majorHAnsi" w:hAnsiTheme="majorHAnsi" w:cs="Courier New"/>
              </w:rPr>
              <w:t>Sometimes(3)</w:t>
            </w:r>
          </w:p>
        </w:tc>
        <w:tc>
          <w:tcPr>
            <w:tcW w:w="1350" w:type="dxa"/>
          </w:tcPr>
          <w:p w:rsidR="00D00C6C" w:rsidRPr="001B5CA0" w:rsidRDefault="00D00C6C" w:rsidP="00B64506">
            <w:pPr>
              <w:jc w:val="center"/>
              <w:rPr>
                <w:rFonts w:asciiTheme="majorHAnsi" w:hAnsiTheme="majorHAnsi" w:cs="Courier New"/>
              </w:rPr>
            </w:pPr>
            <w:r w:rsidRPr="001B5CA0">
              <w:rPr>
                <w:rFonts w:asciiTheme="majorHAnsi" w:hAnsiTheme="majorHAnsi" w:cs="Courier New"/>
              </w:rPr>
              <w:t>64</w:t>
            </w:r>
          </w:p>
        </w:tc>
        <w:tc>
          <w:tcPr>
            <w:tcW w:w="1350" w:type="dxa"/>
          </w:tcPr>
          <w:p w:rsidR="00D00C6C" w:rsidRPr="001B5CA0" w:rsidRDefault="00D00C6C" w:rsidP="00B64506">
            <w:pPr>
              <w:jc w:val="center"/>
              <w:rPr>
                <w:rFonts w:asciiTheme="majorHAnsi" w:hAnsiTheme="majorHAnsi" w:cs="Courier New"/>
              </w:rPr>
            </w:pPr>
            <w:r w:rsidRPr="001B5CA0">
              <w:rPr>
                <w:rFonts w:asciiTheme="majorHAnsi" w:hAnsiTheme="majorHAnsi" w:cs="Courier New"/>
              </w:rPr>
              <w:t>47.41</w:t>
            </w:r>
          </w:p>
        </w:tc>
        <w:tc>
          <w:tcPr>
            <w:tcW w:w="1440" w:type="dxa"/>
          </w:tcPr>
          <w:p w:rsidR="00D00C6C" w:rsidRPr="001B5CA0" w:rsidRDefault="00D00C6C" w:rsidP="00B64506">
            <w:pPr>
              <w:jc w:val="center"/>
              <w:rPr>
                <w:rFonts w:asciiTheme="majorHAnsi" w:hAnsiTheme="majorHAnsi" w:cs="Courier New"/>
              </w:rPr>
            </w:pPr>
          </w:p>
        </w:tc>
        <w:tc>
          <w:tcPr>
            <w:tcW w:w="2538" w:type="dxa"/>
          </w:tcPr>
          <w:p w:rsidR="00D00C6C" w:rsidRPr="001B5CA0" w:rsidRDefault="00D00C6C" w:rsidP="00B64506">
            <w:pPr>
              <w:jc w:val="center"/>
              <w:rPr>
                <w:rFonts w:asciiTheme="majorHAnsi" w:hAnsiTheme="majorHAnsi" w:cs="Courier New"/>
              </w:rPr>
            </w:pPr>
          </w:p>
        </w:tc>
      </w:tr>
      <w:tr w:rsidR="00D00C6C" w:rsidRPr="001B5CA0" w:rsidTr="00784AA3">
        <w:tc>
          <w:tcPr>
            <w:tcW w:w="2898" w:type="dxa"/>
          </w:tcPr>
          <w:p w:rsidR="00D00C6C" w:rsidRPr="001B5CA0" w:rsidRDefault="00D00C6C" w:rsidP="009D47DA">
            <w:pPr>
              <w:jc w:val="both"/>
              <w:rPr>
                <w:rFonts w:asciiTheme="majorHAnsi" w:hAnsiTheme="majorHAnsi" w:cs="Courier New"/>
              </w:rPr>
            </w:pPr>
            <w:r w:rsidRPr="001B5CA0">
              <w:rPr>
                <w:rFonts w:asciiTheme="majorHAnsi" w:hAnsiTheme="majorHAnsi" w:cs="Courier New"/>
              </w:rPr>
              <w:t>Rarely(2)</w:t>
            </w:r>
          </w:p>
        </w:tc>
        <w:tc>
          <w:tcPr>
            <w:tcW w:w="1350" w:type="dxa"/>
          </w:tcPr>
          <w:p w:rsidR="00D00C6C" w:rsidRPr="001B5CA0" w:rsidRDefault="00D00C6C" w:rsidP="00B64506">
            <w:pPr>
              <w:jc w:val="center"/>
              <w:rPr>
                <w:rFonts w:asciiTheme="majorHAnsi" w:hAnsiTheme="majorHAnsi" w:cs="Courier New"/>
              </w:rPr>
            </w:pPr>
            <w:r w:rsidRPr="001B5CA0">
              <w:rPr>
                <w:rFonts w:asciiTheme="majorHAnsi" w:hAnsiTheme="majorHAnsi" w:cs="Courier New"/>
              </w:rPr>
              <w:t>25</w:t>
            </w:r>
          </w:p>
        </w:tc>
        <w:tc>
          <w:tcPr>
            <w:tcW w:w="1350" w:type="dxa"/>
          </w:tcPr>
          <w:p w:rsidR="00D00C6C" w:rsidRPr="001B5CA0" w:rsidRDefault="00D00C6C" w:rsidP="00B64506">
            <w:pPr>
              <w:jc w:val="center"/>
              <w:rPr>
                <w:rFonts w:asciiTheme="majorHAnsi" w:hAnsiTheme="majorHAnsi" w:cs="Courier New"/>
              </w:rPr>
            </w:pPr>
            <w:r w:rsidRPr="001B5CA0">
              <w:rPr>
                <w:rFonts w:asciiTheme="majorHAnsi" w:hAnsiTheme="majorHAnsi" w:cs="Courier New"/>
              </w:rPr>
              <w:t>18.52</w:t>
            </w:r>
          </w:p>
        </w:tc>
        <w:tc>
          <w:tcPr>
            <w:tcW w:w="1440" w:type="dxa"/>
          </w:tcPr>
          <w:p w:rsidR="00D00C6C" w:rsidRPr="001B5CA0" w:rsidRDefault="00D00C6C" w:rsidP="00B64506">
            <w:pPr>
              <w:jc w:val="center"/>
              <w:rPr>
                <w:rFonts w:asciiTheme="majorHAnsi" w:hAnsiTheme="majorHAnsi" w:cs="Courier New"/>
              </w:rPr>
            </w:pPr>
          </w:p>
        </w:tc>
        <w:tc>
          <w:tcPr>
            <w:tcW w:w="2538" w:type="dxa"/>
          </w:tcPr>
          <w:p w:rsidR="00D00C6C" w:rsidRPr="001B5CA0" w:rsidRDefault="00D00C6C" w:rsidP="00B64506">
            <w:pPr>
              <w:jc w:val="center"/>
              <w:rPr>
                <w:rFonts w:asciiTheme="majorHAnsi" w:hAnsiTheme="majorHAnsi" w:cs="Courier New"/>
              </w:rPr>
            </w:pPr>
          </w:p>
        </w:tc>
      </w:tr>
      <w:tr w:rsidR="00D00C6C" w:rsidRPr="001B5CA0" w:rsidTr="00784AA3">
        <w:tc>
          <w:tcPr>
            <w:tcW w:w="2898" w:type="dxa"/>
          </w:tcPr>
          <w:p w:rsidR="00D00C6C" w:rsidRPr="001B5CA0" w:rsidRDefault="00D00C6C" w:rsidP="009D47DA">
            <w:pPr>
              <w:jc w:val="both"/>
              <w:rPr>
                <w:rFonts w:asciiTheme="majorHAnsi" w:hAnsiTheme="majorHAnsi" w:cs="Courier New"/>
              </w:rPr>
            </w:pPr>
            <w:r w:rsidRPr="001B5CA0">
              <w:rPr>
                <w:rFonts w:asciiTheme="majorHAnsi" w:hAnsiTheme="majorHAnsi" w:cs="Courier New"/>
              </w:rPr>
              <w:t>Not at all(1)</w:t>
            </w:r>
          </w:p>
        </w:tc>
        <w:tc>
          <w:tcPr>
            <w:tcW w:w="1350" w:type="dxa"/>
          </w:tcPr>
          <w:p w:rsidR="00D00C6C" w:rsidRPr="001B5CA0" w:rsidRDefault="00D00C6C" w:rsidP="00B64506">
            <w:pPr>
              <w:jc w:val="center"/>
              <w:rPr>
                <w:rFonts w:asciiTheme="majorHAnsi" w:hAnsiTheme="majorHAnsi" w:cs="Courier New"/>
              </w:rPr>
            </w:pPr>
            <w:r w:rsidRPr="001B5CA0">
              <w:rPr>
                <w:rFonts w:asciiTheme="majorHAnsi" w:hAnsiTheme="majorHAnsi" w:cs="Courier New"/>
              </w:rPr>
              <w:t>10</w:t>
            </w:r>
          </w:p>
        </w:tc>
        <w:tc>
          <w:tcPr>
            <w:tcW w:w="1350" w:type="dxa"/>
          </w:tcPr>
          <w:p w:rsidR="00D00C6C" w:rsidRPr="001B5CA0" w:rsidRDefault="00D00C6C" w:rsidP="00B64506">
            <w:pPr>
              <w:jc w:val="center"/>
              <w:rPr>
                <w:rFonts w:asciiTheme="majorHAnsi" w:hAnsiTheme="majorHAnsi" w:cs="Courier New"/>
              </w:rPr>
            </w:pPr>
            <w:r w:rsidRPr="001B5CA0">
              <w:rPr>
                <w:rFonts w:asciiTheme="majorHAnsi" w:hAnsiTheme="majorHAnsi" w:cs="Courier New"/>
              </w:rPr>
              <w:t>7.41</w:t>
            </w:r>
          </w:p>
        </w:tc>
        <w:tc>
          <w:tcPr>
            <w:tcW w:w="1440" w:type="dxa"/>
          </w:tcPr>
          <w:p w:rsidR="00D00C6C" w:rsidRPr="001B5CA0" w:rsidRDefault="00D00C6C" w:rsidP="00B64506">
            <w:pPr>
              <w:jc w:val="center"/>
              <w:rPr>
                <w:rFonts w:asciiTheme="majorHAnsi" w:hAnsiTheme="majorHAnsi" w:cs="Courier New"/>
              </w:rPr>
            </w:pPr>
          </w:p>
        </w:tc>
        <w:tc>
          <w:tcPr>
            <w:tcW w:w="2538" w:type="dxa"/>
          </w:tcPr>
          <w:p w:rsidR="00D00C6C" w:rsidRPr="001B5CA0" w:rsidRDefault="00D00C6C" w:rsidP="00B64506">
            <w:pPr>
              <w:jc w:val="center"/>
              <w:rPr>
                <w:rFonts w:asciiTheme="majorHAnsi" w:hAnsiTheme="majorHAnsi" w:cs="Courier New"/>
              </w:rPr>
            </w:pPr>
          </w:p>
        </w:tc>
      </w:tr>
      <w:tr w:rsidR="00D00C6C" w:rsidRPr="001B5CA0" w:rsidTr="00784AA3">
        <w:tc>
          <w:tcPr>
            <w:tcW w:w="2898" w:type="dxa"/>
          </w:tcPr>
          <w:p w:rsidR="00D00C6C" w:rsidRPr="001B5CA0" w:rsidRDefault="00D00C6C" w:rsidP="009D47DA">
            <w:pPr>
              <w:jc w:val="both"/>
              <w:rPr>
                <w:rFonts w:asciiTheme="majorHAnsi" w:hAnsiTheme="majorHAnsi" w:cs="Courier New"/>
                <w:b/>
              </w:rPr>
            </w:pPr>
            <w:r w:rsidRPr="001B5CA0">
              <w:rPr>
                <w:rFonts w:asciiTheme="majorHAnsi" w:hAnsiTheme="majorHAnsi" w:cs="Courier New"/>
                <w:b/>
              </w:rPr>
              <w:t>TOTAL</w:t>
            </w:r>
          </w:p>
        </w:tc>
        <w:tc>
          <w:tcPr>
            <w:tcW w:w="1350" w:type="dxa"/>
          </w:tcPr>
          <w:p w:rsidR="00D00C6C" w:rsidRPr="001B5CA0" w:rsidRDefault="00D00C6C" w:rsidP="00B64506">
            <w:pPr>
              <w:jc w:val="center"/>
              <w:rPr>
                <w:rFonts w:asciiTheme="majorHAnsi" w:hAnsiTheme="majorHAnsi" w:cs="Courier New"/>
                <w:b/>
              </w:rPr>
            </w:pPr>
            <w:r w:rsidRPr="001B5CA0">
              <w:rPr>
                <w:rFonts w:asciiTheme="majorHAnsi" w:hAnsiTheme="majorHAnsi" w:cs="Courier New"/>
                <w:b/>
              </w:rPr>
              <w:t>135</w:t>
            </w:r>
          </w:p>
        </w:tc>
        <w:tc>
          <w:tcPr>
            <w:tcW w:w="1350" w:type="dxa"/>
          </w:tcPr>
          <w:p w:rsidR="00D00C6C" w:rsidRPr="001B5CA0" w:rsidRDefault="00D00C6C" w:rsidP="00B64506">
            <w:pPr>
              <w:jc w:val="center"/>
              <w:rPr>
                <w:rFonts w:asciiTheme="majorHAnsi" w:hAnsiTheme="majorHAnsi" w:cs="Courier New"/>
                <w:b/>
              </w:rPr>
            </w:pPr>
            <w:r w:rsidRPr="001B5CA0">
              <w:rPr>
                <w:rFonts w:asciiTheme="majorHAnsi" w:hAnsiTheme="majorHAnsi" w:cs="Courier New"/>
                <w:b/>
              </w:rPr>
              <w:t>100</w:t>
            </w:r>
          </w:p>
        </w:tc>
        <w:tc>
          <w:tcPr>
            <w:tcW w:w="1440" w:type="dxa"/>
          </w:tcPr>
          <w:p w:rsidR="00D00C6C" w:rsidRPr="001B5CA0" w:rsidRDefault="00D00C6C" w:rsidP="00B64506">
            <w:pPr>
              <w:jc w:val="center"/>
              <w:rPr>
                <w:rFonts w:asciiTheme="majorHAnsi" w:hAnsiTheme="majorHAnsi" w:cs="Courier New"/>
                <w:b/>
              </w:rPr>
            </w:pPr>
            <w:r w:rsidRPr="001B5CA0">
              <w:rPr>
                <w:rFonts w:asciiTheme="majorHAnsi" w:hAnsiTheme="majorHAnsi" w:cs="Courier New"/>
                <w:b/>
              </w:rPr>
              <w:t>2.947</w:t>
            </w:r>
          </w:p>
        </w:tc>
        <w:tc>
          <w:tcPr>
            <w:tcW w:w="2538" w:type="dxa"/>
          </w:tcPr>
          <w:p w:rsidR="00D00C6C" w:rsidRPr="001B5CA0" w:rsidRDefault="00D00C6C" w:rsidP="00B64506">
            <w:pPr>
              <w:jc w:val="center"/>
              <w:rPr>
                <w:rFonts w:asciiTheme="majorHAnsi" w:hAnsiTheme="majorHAnsi" w:cs="Courier New"/>
                <w:b/>
              </w:rPr>
            </w:pPr>
            <w:r w:rsidRPr="001B5CA0">
              <w:rPr>
                <w:rFonts w:asciiTheme="majorHAnsi" w:hAnsiTheme="majorHAnsi" w:cs="Courier New"/>
                <w:b/>
              </w:rPr>
              <w:t>Moderate</w:t>
            </w:r>
          </w:p>
        </w:tc>
      </w:tr>
    </w:tbl>
    <w:p w:rsidR="00D00C6C" w:rsidRPr="001B5CA0" w:rsidRDefault="00D00C6C" w:rsidP="00DE3DDB">
      <w:pPr>
        <w:pStyle w:val="NoSpacing"/>
      </w:pPr>
    </w:p>
    <w:p w:rsidR="006A0733" w:rsidRPr="001B5CA0" w:rsidRDefault="005743B0" w:rsidP="009D47DA">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 xml:space="preserve">Table 2 shows that 64 or 47.41 % of Grade 9 students rated students’ clubs/organizations support as sometimes, which means moderate support, while 31 or 22.96 % responded often, which means they perceive students’ clubs/organizations to have a high extent of support. However, 25 or 18.52 % found students’ clubs/organizations as rarely supportive, which </w:t>
      </w:r>
      <w:r w:rsidR="001571CA" w:rsidRPr="001B5CA0">
        <w:rPr>
          <w:rFonts w:ascii="Courier New" w:hAnsi="Courier New" w:cs="Courier New"/>
          <w:sz w:val="24"/>
          <w:szCs w:val="24"/>
        </w:rPr>
        <w:t>mean</w:t>
      </w:r>
      <w:r w:rsidRPr="001B5CA0">
        <w:rPr>
          <w:rFonts w:ascii="Courier New" w:hAnsi="Courier New" w:cs="Courier New"/>
          <w:sz w:val="24"/>
          <w:szCs w:val="24"/>
        </w:rPr>
        <w:t xml:space="preserve"> low extent of support and 10 or 7.41 % of the students perceive students’ clubs/organizations as very low in support with their response </w:t>
      </w:r>
      <w:r w:rsidRPr="001B5CA0">
        <w:rPr>
          <w:rFonts w:ascii="Courier New" w:hAnsi="Courier New" w:cs="Courier New"/>
          <w:sz w:val="24"/>
          <w:szCs w:val="24"/>
        </w:rPr>
        <w:lastRenderedPageBreak/>
        <w:t>of not at all. Overall, the mean for the Students’ clubs/organizations support</w:t>
      </w:r>
      <w:r w:rsidR="00E53381" w:rsidRPr="001B5CA0">
        <w:rPr>
          <w:rFonts w:ascii="Courier New" w:hAnsi="Courier New" w:cs="Courier New"/>
          <w:sz w:val="24"/>
          <w:szCs w:val="24"/>
        </w:rPr>
        <w:t xml:space="preserve"> as perceived by the students is 2.947 as moderate extent of support.</w:t>
      </w:r>
      <w:r w:rsidR="008817D3" w:rsidRPr="001B5CA0">
        <w:rPr>
          <w:rFonts w:ascii="Courier New" w:hAnsi="Courier New" w:cs="Courier New"/>
          <w:sz w:val="24"/>
          <w:szCs w:val="24"/>
        </w:rPr>
        <w:t xml:space="preserve"> </w:t>
      </w:r>
      <w:r w:rsidRPr="001B5CA0">
        <w:rPr>
          <w:rFonts w:ascii="Courier New" w:hAnsi="Courier New" w:cs="Courier New"/>
          <w:sz w:val="24"/>
          <w:szCs w:val="24"/>
        </w:rPr>
        <w:t xml:space="preserve">(see Appendix </w:t>
      </w:r>
      <w:r w:rsidR="00DE3DDB" w:rsidRPr="001B5CA0">
        <w:rPr>
          <w:rFonts w:ascii="Courier New" w:hAnsi="Courier New" w:cs="Courier New"/>
          <w:sz w:val="24"/>
          <w:szCs w:val="24"/>
        </w:rPr>
        <w:t>D</w:t>
      </w:r>
      <w:r w:rsidRPr="001B5CA0">
        <w:rPr>
          <w:rFonts w:ascii="Courier New" w:hAnsi="Courier New" w:cs="Courier New"/>
          <w:sz w:val="24"/>
          <w:szCs w:val="24"/>
        </w:rPr>
        <w:t>).</w:t>
      </w:r>
    </w:p>
    <w:p w:rsidR="001571CA" w:rsidRPr="001B5CA0" w:rsidRDefault="001571CA" w:rsidP="009D47DA">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The result points out that student clubs/organizations have an evident support to students as they perceive it to be moderate.</w:t>
      </w:r>
    </w:p>
    <w:p w:rsidR="001571CA" w:rsidRPr="001B5CA0" w:rsidRDefault="001571CA" w:rsidP="001571CA">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This result conforms to the study of Greenleaf (2003) which states that students consider the building of trust as the central issue for leadership by means of service. It was in line with this problem that most student leaders profess that they want to serve their fellow students instead of lording it over them.</w:t>
      </w:r>
    </w:p>
    <w:p w:rsidR="0051348B" w:rsidRPr="001B5CA0" w:rsidRDefault="0051348B" w:rsidP="009D47DA">
      <w:pPr>
        <w:spacing w:line="480" w:lineRule="auto"/>
        <w:jc w:val="both"/>
        <w:rPr>
          <w:rFonts w:ascii="Courier New" w:hAnsi="Courier New" w:cs="Courier New"/>
          <w:sz w:val="24"/>
          <w:szCs w:val="24"/>
        </w:rPr>
      </w:pPr>
      <w:r w:rsidRPr="001B5CA0">
        <w:rPr>
          <w:rFonts w:ascii="Courier New" w:hAnsi="Courier New" w:cs="Courier New"/>
          <w:sz w:val="24"/>
          <w:szCs w:val="24"/>
          <w:u w:val="single"/>
        </w:rPr>
        <w:t>Teachers.</w:t>
      </w:r>
      <w:r w:rsidRPr="001B5CA0">
        <w:rPr>
          <w:rFonts w:ascii="Courier New" w:hAnsi="Courier New" w:cs="Courier New"/>
          <w:sz w:val="24"/>
          <w:szCs w:val="24"/>
        </w:rPr>
        <w:t xml:space="preserve"> The extent of support provided by teachers as perceived by Grade 9 students is presented in table 3.</w:t>
      </w:r>
    </w:p>
    <w:p w:rsidR="00261D0B" w:rsidRPr="001B5CA0" w:rsidRDefault="00E53381" w:rsidP="009D47DA">
      <w:pPr>
        <w:spacing w:line="480" w:lineRule="auto"/>
        <w:jc w:val="both"/>
        <w:rPr>
          <w:rFonts w:ascii="Courier New" w:hAnsi="Courier New" w:cs="Courier New"/>
          <w:sz w:val="24"/>
          <w:szCs w:val="24"/>
        </w:rPr>
      </w:pPr>
      <w:r w:rsidRPr="001B5CA0">
        <w:rPr>
          <w:rFonts w:ascii="Courier New" w:hAnsi="Courier New" w:cs="Courier New"/>
          <w:sz w:val="24"/>
          <w:szCs w:val="24"/>
        </w:rPr>
        <w:t>Tabl</w:t>
      </w:r>
      <w:r w:rsidR="003775D9" w:rsidRPr="001B5CA0">
        <w:rPr>
          <w:rFonts w:ascii="Courier New" w:hAnsi="Courier New" w:cs="Courier New"/>
          <w:sz w:val="24"/>
          <w:szCs w:val="24"/>
        </w:rPr>
        <w:t>e</w:t>
      </w:r>
      <w:r w:rsidRPr="001B5CA0">
        <w:rPr>
          <w:rFonts w:ascii="Courier New" w:hAnsi="Courier New" w:cs="Courier New"/>
          <w:sz w:val="24"/>
          <w:szCs w:val="24"/>
        </w:rPr>
        <w:t xml:space="preserve"> 3. Students’ Perception on the extent of </w:t>
      </w:r>
      <w:r w:rsidR="006A0733" w:rsidRPr="001B5CA0">
        <w:rPr>
          <w:rFonts w:ascii="Courier New" w:hAnsi="Courier New" w:cs="Courier New"/>
          <w:sz w:val="24"/>
          <w:szCs w:val="24"/>
        </w:rPr>
        <w:t>Teachers support</w:t>
      </w:r>
    </w:p>
    <w:tbl>
      <w:tblPr>
        <w:tblStyle w:val="TableGrid"/>
        <w:tblW w:w="0" w:type="auto"/>
        <w:tblLook w:val="04A0" w:firstRow="1" w:lastRow="0" w:firstColumn="1" w:lastColumn="0" w:noHBand="0" w:noVBand="1"/>
      </w:tblPr>
      <w:tblGrid>
        <w:gridCol w:w="2898"/>
        <w:gridCol w:w="1350"/>
        <w:gridCol w:w="1350"/>
        <w:gridCol w:w="1440"/>
        <w:gridCol w:w="2538"/>
      </w:tblGrid>
      <w:tr w:rsidR="006A0733" w:rsidRPr="001B5CA0" w:rsidTr="00784AA3">
        <w:tc>
          <w:tcPr>
            <w:tcW w:w="2898" w:type="dxa"/>
          </w:tcPr>
          <w:p w:rsidR="006A0733" w:rsidRPr="001B5CA0" w:rsidRDefault="006A0733" w:rsidP="009D47DA">
            <w:pPr>
              <w:pStyle w:val="ListParagraph"/>
              <w:numPr>
                <w:ilvl w:val="0"/>
                <w:numId w:val="1"/>
              </w:numPr>
              <w:jc w:val="both"/>
              <w:rPr>
                <w:rFonts w:asciiTheme="majorHAnsi" w:hAnsiTheme="majorHAnsi" w:cs="Courier New"/>
                <w:b/>
              </w:rPr>
            </w:pPr>
            <w:r w:rsidRPr="001B5CA0">
              <w:rPr>
                <w:rFonts w:asciiTheme="majorHAnsi" w:hAnsiTheme="majorHAnsi" w:cs="Courier New"/>
                <w:b/>
              </w:rPr>
              <w:t>Teachers</w:t>
            </w:r>
          </w:p>
        </w:tc>
        <w:tc>
          <w:tcPr>
            <w:tcW w:w="1350" w:type="dxa"/>
          </w:tcPr>
          <w:p w:rsidR="006A0733" w:rsidRPr="001B5CA0" w:rsidRDefault="006A0733" w:rsidP="00B64506">
            <w:pPr>
              <w:jc w:val="center"/>
              <w:rPr>
                <w:rFonts w:asciiTheme="majorHAnsi" w:hAnsiTheme="majorHAnsi" w:cs="Courier New"/>
                <w:b/>
              </w:rPr>
            </w:pPr>
            <w:r w:rsidRPr="001B5CA0">
              <w:rPr>
                <w:rFonts w:asciiTheme="majorHAnsi" w:hAnsiTheme="majorHAnsi" w:cs="Courier New"/>
                <w:b/>
              </w:rPr>
              <w:t>Frequency</w:t>
            </w:r>
          </w:p>
        </w:tc>
        <w:tc>
          <w:tcPr>
            <w:tcW w:w="1350" w:type="dxa"/>
          </w:tcPr>
          <w:p w:rsidR="006A0733" w:rsidRPr="001B5CA0" w:rsidRDefault="006A0733" w:rsidP="00B64506">
            <w:pPr>
              <w:jc w:val="center"/>
              <w:rPr>
                <w:rFonts w:asciiTheme="majorHAnsi" w:hAnsiTheme="majorHAnsi" w:cs="Courier New"/>
                <w:b/>
              </w:rPr>
            </w:pPr>
            <w:r w:rsidRPr="001B5CA0">
              <w:rPr>
                <w:rFonts w:asciiTheme="majorHAnsi" w:hAnsiTheme="majorHAnsi" w:cs="Courier New"/>
                <w:b/>
              </w:rPr>
              <w:t>Percentage</w:t>
            </w:r>
          </w:p>
          <w:p w:rsidR="006A0733" w:rsidRPr="001B5CA0" w:rsidRDefault="006A0733" w:rsidP="00B64506">
            <w:pPr>
              <w:jc w:val="center"/>
              <w:rPr>
                <w:rFonts w:asciiTheme="majorHAnsi" w:hAnsiTheme="majorHAnsi" w:cs="Courier New"/>
                <w:b/>
              </w:rPr>
            </w:pPr>
            <w:r w:rsidRPr="001B5CA0">
              <w:rPr>
                <w:rFonts w:asciiTheme="majorHAnsi" w:hAnsiTheme="majorHAnsi" w:cs="Courier New"/>
                <w:b/>
              </w:rPr>
              <w:t>(%)</w:t>
            </w:r>
          </w:p>
        </w:tc>
        <w:tc>
          <w:tcPr>
            <w:tcW w:w="1440" w:type="dxa"/>
          </w:tcPr>
          <w:p w:rsidR="006A0733" w:rsidRPr="001B5CA0" w:rsidRDefault="006A0733" w:rsidP="00B64506">
            <w:pPr>
              <w:jc w:val="center"/>
              <w:rPr>
                <w:rFonts w:asciiTheme="majorHAnsi" w:hAnsiTheme="majorHAnsi" w:cs="Courier New"/>
                <w:b/>
              </w:rPr>
            </w:pPr>
            <w:r w:rsidRPr="001B5CA0">
              <w:rPr>
                <w:rFonts w:asciiTheme="majorHAnsi" w:hAnsiTheme="majorHAnsi" w:cs="Courier New"/>
                <w:b/>
              </w:rPr>
              <w:t>Mean</w:t>
            </w:r>
          </w:p>
          <w:p w:rsidR="006A0733" w:rsidRPr="001B5CA0" w:rsidRDefault="006A0733" w:rsidP="00B64506">
            <w:pPr>
              <w:jc w:val="center"/>
              <w:rPr>
                <w:rFonts w:asciiTheme="majorHAnsi" w:hAnsiTheme="majorHAnsi" w:cs="Courier New"/>
                <w:b/>
              </w:rPr>
            </w:pPr>
            <w:r w:rsidRPr="001B5CA0">
              <w:rPr>
                <w:rFonts w:asciiTheme="majorHAnsi" w:hAnsiTheme="majorHAnsi" w:cs="Courier New"/>
                <w:b/>
              </w:rPr>
              <w:t>(X)</w:t>
            </w:r>
          </w:p>
        </w:tc>
        <w:tc>
          <w:tcPr>
            <w:tcW w:w="2538" w:type="dxa"/>
          </w:tcPr>
          <w:p w:rsidR="006A0733" w:rsidRPr="001B5CA0" w:rsidRDefault="006A0733" w:rsidP="00B64506">
            <w:pPr>
              <w:jc w:val="center"/>
              <w:rPr>
                <w:rFonts w:asciiTheme="majorHAnsi" w:hAnsiTheme="majorHAnsi" w:cs="Courier New"/>
                <w:b/>
              </w:rPr>
            </w:pPr>
            <w:r w:rsidRPr="001B5CA0">
              <w:rPr>
                <w:rFonts w:asciiTheme="majorHAnsi" w:hAnsiTheme="majorHAnsi" w:cs="Courier New"/>
                <w:b/>
              </w:rPr>
              <w:t>Verbal Interpretation</w:t>
            </w:r>
          </w:p>
        </w:tc>
      </w:tr>
      <w:tr w:rsidR="006A0733" w:rsidRPr="001B5CA0" w:rsidTr="00784AA3">
        <w:tc>
          <w:tcPr>
            <w:tcW w:w="2898" w:type="dxa"/>
          </w:tcPr>
          <w:p w:rsidR="006A0733" w:rsidRPr="001B5CA0" w:rsidRDefault="006A0733" w:rsidP="009D47DA">
            <w:pPr>
              <w:jc w:val="both"/>
              <w:rPr>
                <w:rFonts w:asciiTheme="majorHAnsi" w:hAnsiTheme="majorHAnsi" w:cs="Courier New"/>
              </w:rPr>
            </w:pPr>
            <w:r w:rsidRPr="001B5CA0">
              <w:rPr>
                <w:rFonts w:asciiTheme="majorHAnsi" w:hAnsiTheme="majorHAnsi" w:cs="Courier New"/>
              </w:rPr>
              <w:t>Almost Always (5)</w:t>
            </w:r>
          </w:p>
        </w:tc>
        <w:tc>
          <w:tcPr>
            <w:tcW w:w="1350" w:type="dxa"/>
          </w:tcPr>
          <w:p w:rsidR="006A0733" w:rsidRPr="001B5CA0" w:rsidRDefault="006A0733" w:rsidP="00B64506">
            <w:pPr>
              <w:jc w:val="center"/>
              <w:rPr>
                <w:rFonts w:asciiTheme="majorHAnsi" w:hAnsiTheme="majorHAnsi" w:cs="Courier New"/>
              </w:rPr>
            </w:pPr>
            <w:r w:rsidRPr="001B5CA0">
              <w:rPr>
                <w:rFonts w:asciiTheme="majorHAnsi" w:hAnsiTheme="majorHAnsi" w:cs="Courier New"/>
              </w:rPr>
              <w:t>62</w:t>
            </w:r>
          </w:p>
        </w:tc>
        <w:tc>
          <w:tcPr>
            <w:tcW w:w="1350" w:type="dxa"/>
          </w:tcPr>
          <w:p w:rsidR="006A0733" w:rsidRPr="001B5CA0" w:rsidRDefault="006A0733" w:rsidP="00B64506">
            <w:pPr>
              <w:jc w:val="center"/>
              <w:rPr>
                <w:rFonts w:asciiTheme="majorHAnsi" w:hAnsiTheme="majorHAnsi" w:cs="Courier New"/>
              </w:rPr>
            </w:pPr>
            <w:r w:rsidRPr="001B5CA0">
              <w:rPr>
                <w:rFonts w:asciiTheme="majorHAnsi" w:hAnsiTheme="majorHAnsi" w:cs="Courier New"/>
              </w:rPr>
              <w:t>45.93</w:t>
            </w:r>
          </w:p>
        </w:tc>
        <w:tc>
          <w:tcPr>
            <w:tcW w:w="1440" w:type="dxa"/>
          </w:tcPr>
          <w:p w:rsidR="006A0733" w:rsidRPr="001B5CA0" w:rsidRDefault="006A0733" w:rsidP="00B64506">
            <w:pPr>
              <w:jc w:val="center"/>
              <w:rPr>
                <w:rFonts w:asciiTheme="majorHAnsi" w:hAnsiTheme="majorHAnsi" w:cs="Courier New"/>
              </w:rPr>
            </w:pPr>
          </w:p>
        </w:tc>
        <w:tc>
          <w:tcPr>
            <w:tcW w:w="2538" w:type="dxa"/>
          </w:tcPr>
          <w:p w:rsidR="006A0733" w:rsidRPr="001B5CA0" w:rsidRDefault="006A0733" w:rsidP="00B64506">
            <w:pPr>
              <w:jc w:val="center"/>
              <w:rPr>
                <w:rFonts w:asciiTheme="majorHAnsi" w:hAnsiTheme="majorHAnsi" w:cs="Courier New"/>
              </w:rPr>
            </w:pPr>
          </w:p>
        </w:tc>
      </w:tr>
      <w:tr w:rsidR="006A0733" w:rsidRPr="001B5CA0" w:rsidTr="00784AA3">
        <w:tc>
          <w:tcPr>
            <w:tcW w:w="2898" w:type="dxa"/>
          </w:tcPr>
          <w:p w:rsidR="006A0733" w:rsidRPr="001B5CA0" w:rsidRDefault="006A0733" w:rsidP="009D47DA">
            <w:pPr>
              <w:jc w:val="both"/>
              <w:rPr>
                <w:rFonts w:asciiTheme="majorHAnsi" w:hAnsiTheme="majorHAnsi" w:cs="Courier New"/>
              </w:rPr>
            </w:pPr>
            <w:r w:rsidRPr="001B5CA0">
              <w:rPr>
                <w:rFonts w:asciiTheme="majorHAnsi" w:hAnsiTheme="majorHAnsi" w:cs="Courier New"/>
              </w:rPr>
              <w:t>Often(4)</w:t>
            </w:r>
          </w:p>
        </w:tc>
        <w:tc>
          <w:tcPr>
            <w:tcW w:w="1350" w:type="dxa"/>
          </w:tcPr>
          <w:p w:rsidR="006A0733" w:rsidRPr="001B5CA0" w:rsidRDefault="006A0733" w:rsidP="00B64506">
            <w:pPr>
              <w:jc w:val="center"/>
              <w:rPr>
                <w:rFonts w:asciiTheme="majorHAnsi" w:hAnsiTheme="majorHAnsi" w:cs="Courier New"/>
              </w:rPr>
            </w:pPr>
            <w:r w:rsidRPr="001B5CA0">
              <w:rPr>
                <w:rFonts w:asciiTheme="majorHAnsi" w:hAnsiTheme="majorHAnsi" w:cs="Courier New"/>
              </w:rPr>
              <w:t>49</w:t>
            </w:r>
          </w:p>
        </w:tc>
        <w:tc>
          <w:tcPr>
            <w:tcW w:w="1350" w:type="dxa"/>
          </w:tcPr>
          <w:p w:rsidR="006A0733" w:rsidRPr="001B5CA0" w:rsidRDefault="006A0733" w:rsidP="00B64506">
            <w:pPr>
              <w:jc w:val="center"/>
              <w:rPr>
                <w:rFonts w:asciiTheme="majorHAnsi" w:hAnsiTheme="majorHAnsi" w:cs="Courier New"/>
              </w:rPr>
            </w:pPr>
            <w:r w:rsidRPr="001B5CA0">
              <w:rPr>
                <w:rFonts w:asciiTheme="majorHAnsi" w:hAnsiTheme="majorHAnsi" w:cs="Courier New"/>
              </w:rPr>
              <w:t>36.30</w:t>
            </w:r>
          </w:p>
        </w:tc>
        <w:tc>
          <w:tcPr>
            <w:tcW w:w="1440" w:type="dxa"/>
          </w:tcPr>
          <w:p w:rsidR="006A0733" w:rsidRPr="001B5CA0" w:rsidRDefault="006A0733" w:rsidP="00B64506">
            <w:pPr>
              <w:jc w:val="center"/>
              <w:rPr>
                <w:rFonts w:asciiTheme="majorHAnsi" w:hAnsiTheme="majorHAnsi" w:cs="Courier New"/>
              </w:rPr>
            </w:pPr>
          </w:p>
        </w:tc>
        <w:tc>
          <w:tcPr>
            <w:tcW w:w="2538" w:type="dxa"/>
          </w:tcPr>
          <w:p w:rsidR="006A0733" w:rsidRPr="001B5CA0" w:rsidRDefault="006A0733" w:rsidP="00B64506">
            <w:pPr>
              <w:jc w:val="center"/>
              <w:rPr>
                <w:rFonts w:asciiTheme="majorHAnsi" w:hAnsiTheme="majorHAnsi" w:cs="Courier New"/>
              </w:rPr>
            </w:pPr>
          </w:p>
        </w:tc>
      </w:tr>
      <w:tr w:rsidR="006A0733" w:rsidRPr="001B5CA0" w:rsidTr="00784AA3">
        <w:tc>
          <w:tcPr>
            <w:tcW w:w="2898" w:type="dxa"/>
          </w:tcPr>
          <w:p w:rsidR="006A0733" w:rsidRPr="001B5CA0" w:rsidRDefault="006A0733" w:rsidP="009D47DA">
            <w:pPr>
              <w:jc w:val="both"/>
              <w:rPr>
                <w:rFonts w:asciiTheme="majorHAnsi" w:hAnsiTheme="majorHAnsi" w:cs="Courier New"/>
              </w:rPr>
            </w:pPr>
            <w:r w:rsidRPr="001B5CA0">
              <w:rPr>
                <w:rFonts w:asciiTheme="majorHAnsi" w:hAnsiTheme="majorHAnsi" w:cs="Courier New"/>
              </w:rPr>
              <w:t>Sometimes(3)</w:t>
            </w:r>
          </w:p>
        </w:tc>
        <w:tc>
          <w:tcPr>
            <w:tcW w:w="1350" w:type="dxa"/>
          </w:tcPr>
          <w:p w:rsidR="006A0733" w:rsidRPr="001B5CA0" w:rsidRDefault="006A0733" w:rsidP="00B64506">
            <w:pPr>
              <w:jc w:val="center"/>
              <w:rPr>
                <w:rFonts w:asciiTheme="majorHAnsi" w:hAnsiTheme="majorHAnsi" w:cs="Courier New"/>
              </w:rPr>
            </w:pPr>
            <w:r w:rsidRPr="001B5CA0">
              <w:rPr>
                <w:rFonts w:asciiTheme="majorHAnsi" w:hAnsiTheme="majorHAnsi" w:cs="Courier New"/>
              </w:rPr>
              <w:t>20</w:t>
            </w:r>
          </w:p>
        </w:tc>
        <w:tc>
          <w:tcPr>
            <w:tcW w:w="1350" w:type="dxa"/>
          </w:tcPr>
          <w:p w:rsidR="006A0733" w:rsidRPr="001B5CA0" w:rsidRDefault="006A0733" w:rsidP="00B64506">
            <w:pPr>
              <w:jc w:val="center"/>
              <w:rPr>
                <w:rFonts w:asciiTheme="majorHAnsi" w:hAnsiTheme="majorHAnsi" w:cs="Courier New"/>
              </w:rPr>
            </w:pPr>
            <w:r w:rsidRPr="001B5CA0">
              <w:rPr>
                <w:rFonts w:asciiTheme="majorHAnsi" w:hAnsiTheme="majorHAnsi" w:cs="Courier New"/>
              </w:rPr>
              <w:t>14.81</w:t>
            </w:r>
          </w:p>
        </w:tc>
        <w:tc>
          <w:tcPr>
            <w:tcW w:w="1440" w:type="dxa"/>
          </w:tcPr>
          <w:p w:rsidR="006A0733" w:rsidRPr="001B5CA0" w:rsidRDefault="006A0733" w:rsidP="00B64506">
            <w:pPr>
              <w:jc w:val="center"/>
              <w:rPr>
                <w:rFonts w:asciiTheme="majorHAnsi" w:hAnsiTheme="majorHAnsi" w:cs="Courier New"/>
              </w:rPr>
            </w:pPr>
          </w:p>
        </w:tc>
        <w:tc>
          <w:tcPr>
            <w:tcW w:w="2538" w:type="dxa"/>
          </w:tcPr>
          <w:p w:rsidR="006A0733" w:rsidRPr="001B5CA0" w:rsidRDefault="006A0733" w:rsidP="00B64506">
            <w:pPr>
              <w:jc w:val="center"/>
              <w:rPr>
                <w:rFonts w:asciiTheme="majorHAnsi" w:hAnsiTheme="majorHAnsi" w:cs="Courier New"/>
              </w:rPr>
            </w:pPr>
          </w:p>
        </w:tc>
      </w:tr>
      <w:tr w:rsidR="006A0733" w:rsidRPr="001B5CA0" w:rsidTr="00784AA3">
        <w:tc>
          <w:tcPr>
            <w:tcW w:w="2898" w:type="dxa"/>
          </w:tcPr>
          <w:p w:rsidR="006A0733" w:rsidRPr="001B5CA0" w:rsidRDefault="006A0733" w:rsidP="009D47DA">
            <w:pPr>
              <w:jc w:val="both"/>
              <w:rPr>
                <w:rFonts w:asciiTheme="majorHAnsi" w:hAnsiTheme="majorHAnsi" w:cs="Courier New"/>
              </w:rPr>
            </w:pPr>
            <w:r w:rsidRPr="001B5CA0">
              <w:rPr>
                <w:rFonts w:asciiTheme="majorHAnsi" w:hAnsiTheme="majorHAnsi" w:cs="Courier New"/>
              </w:rPr>
              <w:t>Rarely(2)</w:t>
            </w:r>
          </w:p>
        </w:tc>
        <w:tc>
          <w:tcPr>
            <w:tcW w:w="1350" w:type="dxa"/>
          </w:tcPr>
          <w:p w:rsidR="006A0733" w:rsidRPr="001B5CA0" w:rsidRDefault="006A0733" w:rsidP="00B64506">
            <w:pPr>
              <w:jc w:val="center"/>
              <w:rPr>
                <w:rFonts w:asciiTheme="majorHAnsi" w:hAnsiTheme="majorHAnsi" w:cs="Courier New"/>
              </w:rPr>
            </w:pPr>
            <w:r w:rsidRPr="001B5CA0">
              <w:rPr>
                <w:rFonts w:asciiTheme="majorHAnsi" w:hAnsiTheme="majorHAnsi" w:cs="Courier New"/>
              </w:rPr>
              <w:t>0</w:t>
            </w:r>
          </w:p>
        </w:tc>
        <w:tc>
          <w:tcPr>
            <w:tcW w:w="1350" w:type="dxa"/>
          </w:tcPr>
          <w:p w:rsidR="006A0733" w:rsidRPr="001B5CA0" w:rsidRDefault="006A0733" w:rsidP="00B64506">
            <w:pPr>
              <w:jc w:val="center"/>
              <w:rPr>
                <w:rFonts w:asciiTheme="majorHAnsi" w:hAnsiTheme="majorHAnsi" w:cs="Courier New"/>
              </w:rPr>
            </w:pPr>
            <w:r w:rsidRPr="001B5CA0">
              <w:rPr>
                <w:rFonts w:asciiTheme="majorHAnsi" w:hAnsiTheme="majorHAnsi" w:cs="Courier New"/>
              </w:rPr>
              <w:t>0</w:t>
            </w:r>
          </w:p>
        </w:tc>
        <w:tc>
          <w:tcPr>
            <w:tcW w:w="1440" w:type="dxa"/>
          </w:tcPr>
          <w:p w:rsidR="006A0733" w:rsidRPr="001B5CA0" w:rsidRDefault="006A0733" w:rsidP="00B64506">
            <w:pPr>
              <w:jc w:val="center"/>
              <w:rPr>
                <w:rFonts w:asciiTheme="majorHAnsi" w:hAnsiTheme="majorHAnsi" w:cs="Courier New"/>
              </w:rPr>
            </w:pPr>
          </w:p>
        </w:tc>
        <w:tc>
          <w:tcPr>
            <w:tcW w:w="2538" w:type="dxa"/>
          </w:tcPr>
          <w:p w:rsidR="006A0733" w:rsidRPr="001B5CA0" w:rsidRDefault="006A0733" w:rsidP="00B64506">
            <w:pPr>
              <w:jc w:val="center"/>
              <w:rPr>
                <w:rFonts w:asciiTheme="majorHAnsi" w:hAnsiTheme="majorHAnsi" w:cs="Courier New"/>
              </w:rPr>
            </w:pPr>
          </w:p>
        </w:tc>
      </w:tr>
      <w:tr w:rsidR="006A0733" w:rsidRPr="001B5CA0" w:rsidTr="00784AA3">
        <w:tc>
          <w:tcPr>
            <w:tcW w:w="2898" w:type="dxa"/>
          </w:tcPr>
          <w:p w:rsidR="006A0733" w:rsidRPr="001B5CA0" w:rsidRDefault="006A0733" w:rsidP="009D47DA">
            <w:pPr>
              <w:jc w:val="both"/>
              <w:rPr>
                <w:rFonts w:asciiTheme="majorHAnsi" w:hAnsiTheme="majorHAnsi" w:cs="Courier New"/>
              </w:rPr>
            </w:pPr>
            <w:r w:rsidRPr="001B5CA0">
              <w:rPr>
                <w:rFonts w:asciiTheme="majorHAnsi" w:hAnsiTheme="majorHAnsi" w:cs="Courier New"/>
              </w:rPr>
              <w:t>Not at all(1)</w:t>
            </w:r>
          </w:p>
        </w:tc>
        <w:tc>
          <w:tcPr>
            <w:tcW w:w="1350" w:type="dxa"/>
          </w:tcPr>
          <w:p w:rsidR="006A0733" w:rsidRPr="001B5CA0" w:rsidRDefault="006A0733" w:rsidP="00B64506">
            <w:pPr>
              <w:jc w:val="center"/>
              <w:rPr>
                <w:rFonts w:asciiTheme="majorHAnsi" w:hAnsiTheme="majorHAnsi" w:cs="Courier New"/>
              </w:rPr>
            </w:pPr>
            <w:r w:rsidRPr="001B5CA0">
              <w:rPr>
                <w:rFonts w:asciiTheme="majorHAnsi" w:hAnsiTheme="majorHAnsi" w:cs="Courier New"/>
              </w:rPr>
              <w:t>4</w:t>
            </w:r>
          </w:p>
        </w:tc>
        <w:tc>
          <w:tcPr>
            <w:tcW w:w="1350" w:type="dxa"/>
          </w:tcPr>
          <w:p w:rsidR="006A0733" w:rsidRPr="001B5CA0" w:rsidRDefault="006A0733" w:rsidP="00B64506">
            <w:pPr>
              <w:jc w:val="center"/>
              <w:rPr>
                <w:rFonts w:asciiTheme="majorHAnsi" w:hAnsiTheme="majorHAnsi" w:cs="Courier New"/>
              </w:rPr>
            </w:pPr>
            <w:r w:rsidRPr="001B5CA0">
              <w:rPr>
                <w:rFonts w:asciiTheme="majorHAnsi" w:hAnsiTheme="majorHAnsi" w:cs="Courier New"/>
              </w:rPr>
              <w:t>2.96</w:t>
            </w:r>
          </w:p>
        </w:tc>
        <w:tc>
          <w:tcPr>
            <w:tcW w:w="1440" w:type="dxa"/>
          </w:tcPr>
          <w:p w:rsidR="006A0733" w:rsidRPr="001B5CA0" w:rsidRDefault="006A0733" w:rsidP="00B64506">
            <w:pPr>
              <w:jc w:val="center"/>
              <w:rPr>
                <w:rFonts w:asciiTheme="majorHAnsi" w:hAnsiTheme="majorHAnsi" w:cs="Courier New"/>
              </w:rPr>
            </w:pPr>
          </w:p>
        </w:tc>
        <w:tc>
          <w:tcPr>
            <w:tcW w:w="2538" w:type="dxa"/>
          </w:tcPr>
          <w:p w:rsidR="006A0733" w:rsidRPr="001B5CA0" w:rsidRDefault="006A0733" w:rsidP="00B64506">
            <w:pPr>
              <w:jc w:val="center"/>
              <w:rPr>
                <w:rFonts w:asciiTheme="majorHAnsi" w:hAnsiTheme="majorHAnsi" w:cs="Courier New"/>
              </w:rPr>
            </w:pPr>
          </w:p>
        </w:tc>
      </w:tr>
      <w:tr w:rsidR="006A0733" w:rsidRPr="001B5CA0" w:rsidTr="00784AA3">
        <w:tc>
          <w:tcPr>
            <w:tcW w:w="2898" w:type="dxa"/>
          </w:tcPr>
          <w:p w:rsidR="006A0733" w:rsidRPr="001B5CA0" w:rsidRDefault="006A0733" w:rsidP="009D47DA">
            <w:pPr>
              <w:jc w:val="both"/>
              <w:rPr>
                <w:rFonts w:asciiTheme="majorHAnsi" w:hAnsiTheme="majorHAnsi" w:cs="Courier New"/>
                <w:b/>
              </w:rPr>
            </w:pPr>
            <w:r w:rsidRPr="001B5CA0">
              <w:rPr>
                <w:rFonts w:asciiTheme="majorHAnsi" w:hAnsiTheme="majorHAnsi" w:cs="Courier New"/>
                <w:b/>
              </w:rPr>
              <w:t>TOTAL</w:t>
            </w:r>
          </w:p>
        </w:tc>
        <w:tc>
          <w:tcPr>
            <w:tcW w:w="1350" w:type="dxa"/>
          </w:tcPr>
          <w:p w:rsidR="006A0733" w:rsidRPr="001B5CA0" w:rsidRDefault="006A0733" w:rsidP="00B64506">
            <w:pPr>
              <w:jc w:val="center"/>
              <w:rPr>
                <w:rFonts w:asciiTheme="majorHAnsi" w:hAnsiTheme="majorHAnsi" w:cs="Courier New"/>
                <w:b/>
              </w:rPr>
            </w:pPr>
            <w:r w:rsidRPr="001B5CA0">
              <w:rPr>
                <w:rFonts w:asciiTheme="majorHAnsi" w:hAnsiTheme="majorHAnsi" w:cs="Courier New"/>
                <w:b/>
              </w:rPr>
              <w:t>135</w:t>
            </w:r>
          </w:p>
        </w:tc>
        <w:tc>
          <w:tcPr>
            <w:tcW w:w="1350" w:type="dxa"/>
          </w:tcPr>
          <w:p w:rsidR="006A0733" w:rsidRPr="001B5CA0" w:rsidRDefault="006A0733" w:rsidP="00B64506">
            <w:pPr>
              <w:jc w:val="center"/>
              <w:rPr>
                <w:rFonts w:asciiTheme="majorHAnsi" w:hAnsiTheme="majorHAnsi" w:cs="Courier New"/>
                <w:b/>
              </w:rPr>
            </w:pPr>
            <w:r w:rsidRPr="001B5CA0">
              <w:rPr>
                <w:rFonts w:asciiTheme="majorHAnsi" w:hAnsiTheme="majorHAnsi" w:cs="Courier New"/>
                <w:b/>
              </w:rPr>
              <w:t>100</w:t>
            </w:r>
          </w:p>
        </w:tc>
        <w:tc>
          <w:tcPr>
            <w:tcW w:w="1440" w:type="dxa"/>
          </w:tcPr>
          <w:p w:rsidR="006A0733" w:rsidRPr="001B5CA0" w:rsidRDefault="006A0733" w:rsidP="00B64506">
            <w:pPr>
              <w:jc w:val="center"/>
              <w:rPr>
                <w:rFonts w:asciiTheme="majorHAnsi" w:hAnsiTheme="majorHAnsi" w:cs="Courier New"/>
                <w:b/>
              </w:rPr>
            </w:pPr>
            <w:r w:rsidRPr="001B5CA0">
              <w:rPr>
                <w:rFonts w:asciiTheme="majorHAnsi" w:hAnsiTheme="majorHAnsi" w:cs="Courier New"/>
                <w:b/>
              </w:rPr>
              <w:t>3.979</w:t>
            </w:r>
          </w:p>
        </w:tc>
        <w:tc>
          <w:tcPr>
            <w:tcW w:w="2538" w:type="dxa"/>
          </w:tcPr>
          <w:p w:rsidR="006A0733" w:rsidRPr="001B5CA0" w:rsidRDefault="006A0733" w:rsidP="00B64506">
            <w:pPr>
              <w:jc w:val="center"/>
              <w:rPr>
                <w:rFonts w:asciiTheme="majorHAnsi" w:hAnsiTheme="majorHAnsi" w:cs="Courier New"/>
                <w:b/>
              </w:rPr>
            </w:pPr>
            <w:r w:rsidRPr="001B5CA0">
              <w:rPr>
                <w:rFonts w:asciiTheme="majorHAnsi" w:hAnsiTheme="majorHAnsi" w:cs="Courier New"/>
                <w:b/>
              </w:rPr>
              <w:t>High</w:t>
            </w:r>
          </w:p>
        </w:tc>
      </w:tr>
    </w:tbl>
    <w:p w:rsidR="006A0733" w:rsidRPr="001B5CA0" w:rsidRDefault="006A0733" w:rsidP="009D47DA">
      <w:pPr>
        <w:jc w:val="both"/>
        <w:rPr>
          <w:rFonts w:asciiTheme="majorHAnsi" w:hAnsiTheme="majorHAnsi"/>
          <w:sz w:val="24"/>
          <w:szCs w:val="24"/>
        </w:rPr>
      </w:pPr>
    </w:p>
    <w:p w:rsidR="001A2E3E" w:rsidRPr="001B5CA0" w:rsidRDefault="006A0733" w:rsidP="009D47DA">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 xml:space="preserve">Table 3 reveals that out of 135 students, 62 or 45.93 % responded almost always, which means they found their teachers </w:t>
      </w:r>
      <w:r w:rsidRPr="001B5CA0">
        <w:rPr>
          <w:rFonts w:ascii="Courier New" w:hAnsi="Courier New" w:cs="Courier New"/>
          <w:sz w:val="24"/>
          <w:szCs w:val="24"/>
        </w:rPr>
        <w:lastRenderedPageBreak/>
        <w:t xml:space="preserve">as providing </w:t>
      </w:r>
      <w:r w:rsidR="00A861D6" w:rsidRPr="001B5CA0">
        <w:rPr>
          <w:rFonts w:ascii="Courier New" w:hAnsi="Courier New" w:cs="Courier New"/>
          <w:sz w:val="24"/>
          <w:szCs w:val="24"/>
        </w:rPr>
        <w:t>very high extent of support. This is followed by</w:t>
      </w:r>
      <w:r w:rsidRPr="001B5CA0">
        <w:rPr>
          <w:rFonts w:ascii="Courier New" w:hAnsi="Courier New" w:cs="Courier New"/>
          <w:sz w:val="24"/>
          <w:szCs w:val="24"/>
        </w:rPr>
        <w:t xml:space="preserve"> 49</w:t>
      </w:r>
      <w:r w:rsidR="00A861D6" w:rsidRPr="001B5CA0">
        <w:rPr>
          <w:rFonts w:ascii="Courier New" w:hAnsi="Courier New" w:cs="Courier New"/>
          <w:sz w:val="24"/>
          <w:szCs w:val="24"/>
        </w:rPr>
        <w:t xml:space="preserve"> </w:t>
      </w:r>
      <w:r w:rsidRPr="001B5CA0">
        <w:rPr>
          <w:rFonts w:ascii="Courier New" w:hAnsi="Courier New" w:cs="Courier New"/>
          <w:sz w:val="24"/>
          <w:szCs w:val="24"/>
        </w:rPr>
        <w:t xml:space="preserve">or 36.30 % of the students rated their teachers as often, meaning, they found their teachers to be </w:t>
      </w:r>
      <w:r w:rsidR="00A861D6" w:rsidRPr="001B5CA0">
        <w:rPr>
          <w:rFonts w:ascii="Courier New" w:hAnsi="Courier New" w:cs="Courier New"/>
          <w:sz w:val="24"/>
          <w:szCs w:val="24"/>
        </w:rPr>
        <w:t>giving high extent of support. Twenty (20) or 14.81 % posted sometimes, interpreted as</w:t>
      </w:r>
      <w:r w:rsidR="00881202" w:rsidRPr="001B5CA0">
        <w:rPr>
          <w:rFonts w:ascii="Courier New" w:hAnsi="Courier New" w:cs="Courier New"/>
          <w:sz w:val="24"/>
          <w:szCs w:val="24"/>
        </w:rPr>
        <w:t xml:space="preserve"> moderate extent of support, and 4 or 2.96 % of the students rated their teachers not at all </w:t>
      </w:r>
      <w:r w:rsidR="00345992" w:rsidRPr="001B5CA0">
        <w:rPr>
          <w:rFonts w:ascii="Courier New" w:hAnsi="Courier New" w:cs="Courier New"/>
          <w:sz w:val="24"/>
          <w:szCs w:val="24"/>
        </w:rPr>
        <w:t>which means very low extent of support. Over all, the mean of s</w:t>
      </w:r>
      <w:r w:rsidR="001A2E3E" w:rsidRPr="001B5CA0">
        <w:rPr>
          <w:rFonts w:ascii="Courier New" w:hAnsi="Courier New" w:cs="Courier New"/>
          <w:sz w:val="24"/>
          <w:szCs w:val="24"/>
        </w:rPr>
        <w:t>tudents’ perception on the extent of teachers support is 3.979 which is verbally interpreted as high support.</w:t>
      </w:r>
      <w:r w:rsidR="008817D3" w:rsidRPr="001B5CA0">
        <w:rPr>
          <w:rFonts w:ascii="Courier New" w:hAnsi="Courier New" w:cs="Courier New"/>
          <w:sz w:val="24"/>
          <w:szCs w:val="24"/>
        </w:rPr>
        <w:t xml:space="preserve"> (see Appendix E)</w:t>
      </w:r>
    </w:p>
    <w:p w:rsidR="001A2E3E" w:rsidRPr="001B5CA0" w:rsidRDefault="001D23AE" w:rsidP="009D47DA">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The data shows that more than half of the students believe</w:t>
      </w:r>
      <w:r w:rsidR="00345992" w:rsidRPr="001B5CA0">
        <w:rPr>
          <w:rFonts w:ascii="Courier New" w:hAnsi="Courier New" w:cs="Courier New"/>
          <w:sz w:val="24"/>
          <w:szCs w:val="24"/>
        </w:rPr>
        <w:t>d</w:t>
      </w:r>
      <w:r w:rsidRPr="001B5CA0">
        <w:rPr>
          <w:rFonts w:ascii="Courier New" w:hAnsi="Courier New" w:cs="Courier New"/>
          <w:sz w:val="24"/>
          <w:szCs w:val="24"/>
        </w:rPr>
        <w:t xml:space="preserve"> that their teachers are doing their roles positively and that they </w:t>
      </w:r>
      <w:r w:rsidR="00345992" w:rsidRPr="001B5CA0">
        <w:rPr>
          <w:rFonts w:ascii="Courier New" w:hAnsi="Courier New" w:cs="Courier New"/>
          <w:sz w:val="24"/>
          <w:szCs w:val="24"/>
        </w:rPr>
        <w:t>provide as much</w:t>
      </w:r>
      <w:r w:rsidRPr="001B5CA0">
        <w:rPr>
          <w:rFonts w:ascii="Courier New" w:hAnsi="Courier New" w:cs="Courier New"/>
          <w:sz w:val="24"/>
          <w:szCs w:val="24"/>
        </w:rPr>
        <w:t xml:space="preserve"> support </w:t>
      </w:r>
      <w:r w:rsidR="00345992" w:rsidRPr="001B5CA0">
        <w:rPr>
          <w:rFonts w:ascii="Courier New" w:hAnsi="Courier New" w:cs="Courier New"/>
          <w:sz w:val="24"/>
          <w:szCs w:val="24"/>
        </w:rPr>
        <w:t xml:space="preserve">to </w:t>
      </w:r>
      <w:r w:rsidR="00B64506" w:rsidRPr="001B5CA0">
        <w:rPr>
          <w:rFonts w:ascii="Courier New" w:hAnsi="Courier New" w:cs="Courier New"/>
          <w:sz w:val="24"/>
          <w:szCs w:val="24"/>
        </w:rPr>
        <w:t>students.</w:t>
      </w:r>
    </w:p>
    <w:p w:rsidR="001D23AE" w:rsidRPr="001B5CA0" w:rsidRDefault="00345992" w:rsidP="009D47DA">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This result is in conformity with the study of</w:t>
      </w:r>
      <w:r w:rsidR="0086063C" w:rsidRPr="001B5CA0">
        <w:rPr>
          <w:rFonts w:ascii="Courier New" w:hAnsi="Courier New" w:cs="Courier New"/>
          <w:sz w:val="24"/>
          <w:szCs w:val="24"/>
        </w:rPr>
        <w:t xml:space="preserve"> </w:t>
      </w:r>
      <w:r w:rsidR="001D23AE" w:rsidRPr="001B5CA0">
        <w:rPr>
          <w:rFonts w:ascii="Courier New" w:hAnsi="Courier New" w:cs="Courier New"/>
          <w:sz w:val="24"/>
          <w:szCs w:val="24"/>
        </w:rPr>
        <w:t>Short and Greer, (2002) that the teacher, along with the student, plays an interactive role in the education process because one cannot function without the other. “The empowerment of teachers will facilitate the empowerment of students.”</w:t>
      </w:r>
    </w:p>
    <w:p w:rsidR="00F21116" w:rsidRPr="001B5CA0" w:rsidRDefault="00F21116" w:rsidP="009D47DA">
      <w:pPr>
        <w:spacing w:line="480" w:lineRule="auto"/>
        <w:jc w:val="both"/>
        <w:rPr>
          <w:rFonts w:ascii="Courier New" w:hAnsi="Courier New" w:cs="Courier New"/>
          <w:sz w:val="24"/>
          <w:szCs w:val="24"/>
        </w:rPr>
      </w:pPr>
      <w:r w:rsidRPr="001B5CA0">
        <w:rPr>
          <w:rFonts w:ascii="Courier New" w:hAnsi="Courier New" w:cs="Courier New"/>
          <w:sz w:val="24"/>
          <w:szCs w:val="24"/>
          <w:u w:val="single"/>
        </w:rPr>
        <w:t>Parent-Teacher Association.</w:t>
      </w:r>
      <w:r w:rsidRPr="001B5CA0">
        <w:rPr>
          <w:rFonts w:ascii="Courier New" w:hAnsi="Courier New" w:cs="Courier New"/>
          <w:sz w:val="24"/>
          <w:szCs w:val="24"/>
        </w:rPr>
        <w:t xml:space="preserve"> The extent of support provided by the PTA as perceived by Grade 9 students is presented in table 4.</w:t>
      </w:r>
    </w:p>
    <w:p w:rsidR="003775D9" w:rsidRPr="001B5CA0" w:rsidRDefault="003775D9" w:rsidP="009D47DA">
      <w:pPr>
        <w:spacing w:line="480" w:lineRule="auto"/>
        <w:jc w:val="both"/>
        <w:rPr>
          <w:rFonts w:ascii="Courier New" w:hAnsi="Courier New" w:cs="Courier New"/>
          <w:sz w:val="24"/>
          <w:szCs w:val="24"/>
        </w:rPr>
      </w:pPr>
      <w:r w:rsidRPr="001B5CA0">
        <w:rPr>
          <w:rFonts w:ascii="Courier New" w:hAnsi="Courier New" w:cs="Courier New"/>
          <w:sz w:val="24"/>
          <w:szCs w:val="24"/>
        </w:rPr>
        <w:t>Table 4. Students’ Perception on the extent of PTA support</w:t>
      </w:r>
    </w:p>
    <w:p w:rsidR="00DE3DDB" w:rsidRPr="001B5CA0" w:rsidRDefault="00DE3DDB" w:rsidP="009D47DA">
      <w:pPr>
        <w:spacing w:line="480" w:lineRule="auto"/>
        <w:jc w:val="both"/>
        <w:rPr>
          <w:rFonts w:ascii="Courier New" w:hAnsi="Courier New" w:cs="Courier New"/>
          <w:sz w:val="24"/>
          <w:szCs w:val="24"/>
        </w:rPr>
      </w:pPr>
    </w:p>
    <w:tbl>
      <w:tblPr>
        <w:tblStyle w:val="TableGrid"/>
        <w:tblW w:w="0" w:type="auto"/>
        <w:tblLayout w:type="fixed"/>
        <w:tblLook w:val="04A0" w:firstRow="1" w:lastRow="0" w:firstColumn="1" w:lastColumn="0" w:noHBand="0" w:noVBand="1"/>
      </w:tblPr>
      <w:tblGrid>
        <w:gridCol w:w="2808"/>
        <w:gridCol w:w="1620"/>
        <w:gridCol w:w="1710"/>
        <w:gridCol w:w="981"/>
        <w:gridCol w:w="2457"/>
      </w:tblGrid>
      <w:tr w:rsidR="003775D9" w:rsidRPr="001B5CA0" w:rsidTr="00F21116">
        <w:tc>
          <w:tcPr>
            <w:tcW w:w="2808" w:type="dxa"/>
          </w:tcPr>
          <w:p w:rsidR="003775D9" w:rsidRPr="001B5CA0" w:rsidRDefault="003775D9" w:rsidP="009D47DA">
            <w:pPr>
              <w:pStyle w:val="ListParagraph"/>
              <w:numPr>
                <w:ilvl w:val="0"/>
                <w:numId w:val="4"/>
              </w:numPr>
              <w:jc w:val="both"/>
              <w:rPr>
                <w:rFonts w:asciiTheme="majorHAnsi" w:hAnsiTheme="majorHAnsi" w:cs="Courier New"/>
                <w:b/>
              </w:rPr>
            </w:pPr>
            <w:r w:rsidRPr="001B5CA0">
              <w:rPr>
                <w:rFonts w:asciiTheme="majorHAnsi" w:hAnsiTheme="majorHAnsi" w:cs="Courier New"/>
                <w:b/>
              </w:rPr>
              <w:lastRenderedPageBreak/>
              <w:t>PTA</w:t>
            </w:r>
          </w:p>
        </w:tc>
        <w:tc>
          <w:tcPr>
            <w:tcW w:w="1620" w:type="dxa"/>
          </w:tcPr>
          <w:p w:rsidR="003775D9" w:rsidRPr="001B5CA0" w:rsidRDefault="003775D9" w:rsidP="00B64506">
            <w:pPr>
              <w:jc w:val="center"/>
              <w:rPr>
                <w:rFonts w:asciiTheme="majorHAnsi" w:hAnsiTheme="majorHAnsi" w:cs="Courier New"/>
                <w:b/>
              </w:rPr>
            </w:pPr>
            <w:r w:rsidRPr="001B5CA0">
              <w:rPr>
                <w:rFonts w:asciiTheme="majorHAnsi" w:hAnsiTheme="majorHAnsi" w:cs="Courier New"/>
                <w:b/>
              </w:rPr>
              <w:t>Frequency</w:t>
            </w:r>
          </w:p>
        </w:tc>
        <w:tc>
          <w:tcPr>
            <w:tcW w:w="1710" w:type="dxa"/>
          </w:tcPr>
          <w:p w:rsidR="003775D9" w:rsidRPr="001B5CA0" w:rsidRDefault="003775D9" w:rsidP="00B64506">
            <w:pPr>
              <w:jc w:val="center"/>
              <w:rPr>
                <w:rFonts w:asciiTheme="majorHAnsi" w:hAnsiTheme="majorHAnsi" w:cs="Courier New"/>
                <w:b/>
              </w:rPr>
            </w:pPr>
            <w:r w:rsidRPr="001B5CA0">
              <w:rPr>
                <w:rFonts w:asciiTheme="majorHAnsi" w:hAnsiTheme="majorHAnsi" w:cs="Courier New"/>
                <w:b/>
              </w:rPr>
              <w:t>Percentage</w:t>
            </w:r>
          </w:p>
          <w:p w:rsidR="003775D9" w:rsidRPr="001B5CA0" w:rsidRDefault="003775D9" w:rsidP="00B64506">
            <w:pPr>
              <w:jc w:val="center"/>
              <w:rPr>
                <w:rFonts w:asciiTheme="majorHAnsi" w:hAnsiTheme="majorHAnsi" w:cs="Courier New"/>
                <w:b/>
              </w:rPr>
            </w:pPr>
            <w:r w:rsidRPr="001B5CA0">
              <w:rPr>
                <w:rFonts w:asciiTheme="majorHAnsi" w:hAnsiTheme="majorHAnsi" w:cs="Courier New"/>
                <w:b/>
              </w:rPr>
              <w:t>(%)</w:t>
            </w:r>
          </w:p>
        </w:tc>
        <w:tc>
          <w:tcPr>
            <w:tcW w:w="981" w:type="dxa"/>
          </w:tcPr>
          <w:p w:rsidR="003775D9" w:rsidRPr="001B5CA0" w:rsidRDefault="003775D9" w:rsidP="00B64506">
            <w:pPr>
              <w:jc w:val="center"/>
              <w:rPr>
                <w:rFonts w:asciiTheme="majorHAnsi" w:hAnsiTheme="majorHAnsi" w:cs="Courier New"/>
                <w:b/>
              </w:rPr>
            </w:pPr>
            <w:r w:rsidRPr="001B5CA0">
              <w:rPr>
                <w:rFonts w:asciiTheme="majorHAnsi" w:hAnsiTheme="majorHAnsi" w:cs="Courier New"/>
                <w:b/>
              </w:rPr>
              <w:t>Mean</w:t>
            </w:r>
          </w:p>
          <w:p w:rsidR="003775D9" w:rsidRPr="001B5CA0" w:rsidRDefault="003775D9" w:rsidP="00B64506">
            <w:pPr>
              <w:jc w:val="center"/>
              <w:rPr>
                <w:rFonts w:asciiTheme="majorHAnsi" w:hAnsiTheme="majorHAnsi" w:cs="Courier New"/>
                <w:b/>
              </w:rPr>
            </w:pPr>
            <w:r w:rsidRPr="001B5CA0">
              <w:rPr>
                <w:rFonts w:asciiTheme="majorHAnsi" w:hAnsiTheme="majorHAnsi" w:cs="Courier New"/>
                <w:b/>
              </w:rPr>
              <w:t>(X)</w:t>
            </w:r>
          </w:p>
        </w:tc>
        <w:tc>
          <w:tcPr>
            <w:tcW w:w="2457" w:type="dxa"/>
          </w:tcPr>
          <w:p w:rsidR="003775D9" w:rsidRPr="001B5CA0" w:rsidRDefault="003775D9" w:rsidP="00B64506">
            <w:pPr>
              <w:jc w:val="center"/>
              <w:rPr>
                <w:rFonts w:asciiTheme="majorHAnsi" w:hAnsiTheme="majorHAnsi" w:cs="Courier New"/>
                <w:b/>
              </w:rPr>
            </w:pPr>
            <w:r w:rsidRPr="001B5CA0">
              <w:rPr>
                <w:rFonts w:asciiTheme="majorHAnsi" w:hAnsiTheme="majorHAnsi" w:cs="Courier New"/>
                <w:b/>
              </w:rPr>
              <w:t>Verbal Interpretation</w:t>
            </w:r>
          </w:p>
        </w:tc>
      </w:tr>
      <w:tr w:rsidR="003775D9" w:rsidRPr="001B5CA0" w:rsidTr="00F21116">
        <w:tc>
          <w:tcPr>
            <w:tcW w:w="2808" w:type="dxa"/>
          </w:tcPr>
          <w:p w:rsidR="003775D9" w:rsidRPr="001B5CA0" w:rsidRDefault="003775D9" w:rsidP="009D47DA">
            <w:pPr>
              <w:jc w:val="both"/>
              <w:rPr>
                <w:rFonts w:asciiTheme="majorHAnsi" w:hAnsiTheme="majorHAnsi" w:cs="Courier New"/>
              </w:rPr>
            </w:pPr>
            <w:r w:rsidRPr="001B5CA0">
              <w:rPr>
                <w:rFonts w:asciiTheme="majorHAnsi" w:hAnsiTheme="majorHAnsi" w:cs="Courier New"/>
              </w:rPr>
              <w:t>Almost Always (5)</w:t>
            </w:r>
          </w:p>
        </w:tc>
        <w:tc>
          <w:tcPr>
            <w:tcW w:w="1620" w:type="dxa"/>
          </w:tcPr>
          <w:p w:rsidR="003775D9" w:rsidRPr="001B5CA0" w:rsidRDefault="003775D9" w:rsidP="00B64506">
            <w:pPr>
              <w:jc w:val="center"/>
              <w:rPr>
                <w:rFonts w:asciiTheme="majorHAnsi" w:hAnsiTheme="majorHAnsi" w:cs="Courier New"/>
              </w:rPr>
            </w:pPr>
            <w:r w:rsidRPr="001B5CA0">
              <w:rPr>
                <w:rFonts w:asciiTheme="majorHAnsi" w:hAnsiTheme="majorHAnsi" w:cs="Courier New"/>
              </w:rPr>
              <w:t>14</w:t>
            </w:r>
          </w:p>
        </w:tc>
        <w:tc>
          <w:tcPr>
            <w:tcW w:w="1710" w:type="dxa"/>
          </w:tcPr>
          <w:p w:rsidR="003775D9" w:rsidRPr="001B5CA0" w:rsidRDefault="003775D9" w:rsidP="00B64506">
            <w:pPr>
              <w:jc w:val="center"/>
              <w:rPr>
                <w:rFonts w:asciiTheme="majorHAnsi" w:hAnsiTheme="majorHAnsi" w:cs="Courier New"/>
              </w:rPr>
            </w:pPr>
            <w:r w:rsidRPr="001B5CA0">
              <w:rPr>
                <w:rFonts w:asciiTheme="majorHAnsi" w:hAnsiTheme="majorHAnsi" w:cs="Courier New"/>
              </w:rPr>
              <w:t>10.37</w:t>
            </w:r>
          </w:p>
        </w:tc>
        <w:tc>
          <w:tcPr>
            <w:tcW w:w="981" w:type="dxa"/>
          </w:tcPr>
          <w:p w:rsidR="003775D9" w:rsidRPr="001B5CA0" w:rsidRDefault="003775D9" w:rsidP="00B64506">
            <w:pPr>
              <w:jc w:val="center"/>
              <w:rPr>
                <w:rFonts w:asciiTheme="majorHAnsi" w:hAnsiTheme="majorHAnsi" w:cs="Courier New"/>
              </w:rPr>
            </w:pPr>
          </w:p>
        </w:tc>
        <w:tc>
          <w:tcPr>
            <w:tcW w:w="2457" w:type="dxa"/>
          </w:tcPr>
          <w:p w:rsidR="003775D9" w:rsidRPr="001B5CA0" w:rsidRDefault="003775D9" w:rsidP="00B64506">
            <w:pPr>
              <w:jc w:val="center"/>
              <w:rPr>
                <w:rFonts w:asciiTheme="majorHAnsi" w:hAnsiTheme="majorHAnsi" w:cs="Courier New"/>
              </w:rPr>
            </w:pPr>
          </w:p>
        </w:tc>
      </w:tr>
      <w:tr w:rsidR="003775D9" w:rsidRPr="001B5CA0" w:rsidTr="00F21116">
        <w:tc>
          <w:tcPr>
            <w:tcW w:w="2808" w:type="dxa"/>
          </w:tcPr>
          <w:p w:rsidR="003775D9" w:rsidRPr="001B5CA0" w:rsidRDefault="003775D9" w:rsidP="009D47DA">
            <w:pPr>
              <w:jc w:val="both"/>
              <w:rPr>
                <w:rFonts w:asciiTheme="majorHAnsi" w:hAnsiTheme="majorHAnsi" w:cs="Courier New"/>
              </w:rPr>
            </w:pPr>
            <w:r w:rsidRPr="001B5CA0">
              <w:rPr>
                <w:rFonts w:asciiTheme="majorHAnsi" w:hAnsiTheme="majorHAnsi" w:cs="Courier New"/>
              </w:rPr>
              <w:t>Often(4)</w:t>
            </w:r>
          </w:p>
        </w:tc>
        <w:tc>
          <w:tcPr>
            <w:tcW w:w="1620" w:type="dxa"/>
          </w:tcPr>
          <w:p w:rsidR="003775D9" w:rsidRPr="001B5CA0" w:rsidRDefault="003775D9" w:rsidP="00B64506">
            <w:pPr>
              <w:jc w:val="center"/>
              <w:rPr>
                <w:rFonts w:asciiTheme="majorHAnsi" w:hAnsiTheme="majorHAnsi" w:cs="Courier New"/>
              </w:rPr>
            </w:pPr>
            <w:r w:rsidRPr="001B5CA0">
              <w:rPr>
                <w:rFonts w:asciiTheme="majorHAnsi" w:hAnsiTheme="majorHAnsi" w:cs="Courier New"/>
              </w:rPr>
              <w:t>38</w:t>
            </w:r>
          </w:p>
        </w:tc>
        <w:tc>
          <w:tcPr>
            <w:tcW w:w="1710" w:type="dxa"/>
          </w:tcPr>
          <w:p w:rsidR="003775D9" w:rsidRPr="001B5CA0" w:rsidRDefault="003775D9" w:rsidP="00B64506">
            <w:pPr>
              <w:jc w:val="center"/>
              <w:rPr>
                <w:rFonts w:asciiTheme="majorHAnsi" w:hAnsiTheme="majorHAnsi" w:cs="Courier New"/>
              </w:rPr>
            </w:pPr>
            <w:r w:rsidRPr="001B5CA0">
              <w:rPr>
                <w:rFonts w:asciiTheme="majorHAnsi" w:hAnsiTheme="majorHAnsi" w:cs="Courier New"/>
              </w:rPr>
              <w:t>28.15</w:t>
            </w:r>
          </w:p>
        </w:tc>
        <w:tc>
          <w:tcPr>
            <w:tcW w:w="981" w:type="dxa"/>
          </w:tcPr>
          <w:p w:rsidR="003775D9" w:rsidRPr="001B5CA0" w:rsidRDefault="003775D9" w:rsidP="00B64506">
            <w:pPr>
              <w:jc w:val="center"/>
              <w:rPr>
                <w:rFonts w:asciiTheme="majorHAnsi" w:hAnsiTheme="majorHAnsi" w:cs="Courier New"/>
              </w:rPr>
            </w:pPr>
          </w:p>
        </w:tc>
        <w:tc>
          <w:tcPr>
            <w:tcW w:w="2457" w:type="dxa"/>
          </w:tcPr>
          <w:p w:rsidR="003775D9" w:rsidRPr="001B5CA0" w:rsidRDefault="003775D9" w:rsidP="00B64506">
            <w:pPr>
              <w:jc w:val="center"/>
              <w:rPr>
                <w:rFonts w:asciiTheme="majorHAnsi" w:hAnsiTheme="majorHAnsi" w:cs="Courier New"/>
              </w:rPr>
            </w:pPr>
          </w:p>
        </w:tc>
      </w:tr>
      <w:tr w:rsidR="003775D9" w:rsidRPr="001B5CA0" w:rsidTr="00F21116">
        <w:tc>
          <w:tcPr>
            <w:tcW w:w="2808" w:type="dxa"/>
          </w:tcPr>
          <w:p w:rsidR="003775D9" w:rsidRPr="001B5CA0" w:rsidRDefault="003775D9" w:rsidP="009D47DA">
            <w:pPr>
              <w:jc w:val="both"/>
              <w:rPr>
                <w:rFonts w:asciiTheme="majorHAnsi" w:hAnsiTheme="majorHAnsi" w:cs="Courier New"/>
              </w:rPr>
            </w:pPr>
            <w:r w:rsidRPr="001B5CA0">
              <w:rPr>
                <w:rFonts w:asciiTheme="majorHAnsi" w:hAnsiTheme="majorHAnsi" w:cs="Courier New"/>
              </w:rPr>
              <w:t>Sometimes(3)</w:t>
            </w:r>
          </w:p>
        </w:tc>
        <w:tc>
          <w:tcPr>
            <w:tcW w:w="1620" w:type="dxa"/>
          </w:tcPr>
          <w:p w:rsidR="003775D9" w:rsidRPr="001B5CA0" w:rsidRDefault="003775D9" w:rsidP="00B64506">
            <w:pPr>
              <w:jc w:val="center"/>
              <w:rPr>
                <w:rFonts w:asciiTheme="majorHAnsi" w:hAnsiTheme="majorHAnsi" w:cs="Courier New"/>
              </w:rPr>
            </w:pPr>
            <w:r w:rsidRPr="001B5CA0">
              <w:rPr>
                <w:rFonts w:asciiTheme="majorHAnsi" w:hAnsiTheme="majorHAnsi" w:cs="Courier New"/>
              </w:rPr>
              <w:t>58</w:t>
            </w:r>
          </w:p>
        </w:tc>
        <w:tc>
          <w:tcPr>
            <w:tcW w:w="1710" w:type="dxa"/>
          </w:tcPr>
          <w:p w:rsidR="003775D9" w:rsidRPr="001B5CA0" w:rsidRDefault="003775D9" w:rsidP="00B64506">
            <w:pPr>
              <w:jc w:val="center"/>
              <w:rPr>
                <w:rFonts w:asciiTheme="majorHAnsi" w:hAnsiTheme="majorHAnsi" w:cs="Courier New"/>
              </w:rPr>
            </w:pPr>
            <w:r w:rsidRPr="001B5CA0">
              <w:rPr>
                <w:rFonts w:asciiTheme="majorHAnsi" w:hAnsiTheme="majorHAnsi" w:cs="Courier New"/>
              </w:rPr>
              <w:t>42.96</w:t>
            </w:r>
          </w:p>
        </w:tc>
        <w:tc>
          <w:tcPr>
            <w:tcW w:w="981" w:type="dxa"/>
          </w:tcPr>
          <w:p w:rsidR="003775D9" w:rsidRPr="001B5CA0" w:rsidRDefault="003775D9" w:rsidP="00B64506">
            <w:pPr>
              <w:jc w:val="center"/>
              <w:rPr>
                <w:rFonts w:asciiTheme="majorHAnsi" w:hAnsiTheme="majorHAnsi" w:cs="Courier New"/>
              </w:rPr>
            </w:pPr>
          </w:p>
        </w:tc>
        <w:tc>
          <w:tcPr>
            <w:tcW w:w="2457" w:type="dxa"/>
          </w:tcPr>
          <w:p w:rsidR="003775D9" w:rsidRPr="001B5CA0" w:rsidRDefault="003775D9" w:rsidP="00B64506">
            <w:pPr>
              <w:jc w:val="center"/>
              <w:rPr>
                <w:rFonts w:asciiTheme="majorHAnsi" w:hAnsiTheme="majorHAnsi" w:cs="Courier New"/>
              </w:rPr>
            </w:pPr>
          </w:p>
        </w:tc>
      </w:tr>
      <w:tr w:rsidR="003775D9" w:rsidRPr="001B5CA0" w:rsidTr="00F21116">
        <w:tc>
          <w:tcPr>
            <w:tcW w:w="2808" w:type="dxa"/>
          </w:tcPr>
          <w:p w:rsidR="003775D9" w:rsidRPr="001B5CA0" w:rsidRDefault="003775D9" w:rsidP="009D47DA">
            <w:pPr>
              <w:jc w:val="both"/>
              <w:rPr>
                <w:rFonts w:asciiTheme="majorHAnsi" w:hAnsiTheme="majorHAnsi" w:cs="Courier New"/>
              </w:rPr>
            </w:pPr>
            <w:r w:rsidRPr="001B5CA0">
              <w:rPr>
                <w:rFonts w:asciiTheme="majorHAnsi" w:hAnsiTheme="majorHAnsi" w:cs="Courier New"/>
              </w:rPr>
              <w:t>Rarely(2)</w:t>
            </w:r>
          </w:p>
        </w:tc>
        <w:tc>
          <w:tcPr>
            <w:tcW w:w="1620" w:type="dxa"/>
          </w:tcPr>
          <w:p w:rsidR="003775D9" w:rsidRPr="001B5CA0" w:rsidRDefault="003775D9" w:rsidP="00B64506">
            <w:pPr>
              <w:jc w:val="center"/>
              <w:rPr>
                <w:rFonts w:asciiTheme="majorHAnsi" w:hAnsiTheme="majorHAnsi" w:cs="Courier New"/>
              </w:rPr>
            </w:pPr>
            <w:r w:rsidRPr="001B5CA0">
              <w:rPr>
                <w:rFonts w:asciiTheme="majorHAnsi" w:hAnsiTheme="majorHAnsi" w:cs="Courier New"/>
              </w:rPr>
              <w:t>21</w:t>
            </w:r>
          </w:p>
        </w:tc>
        <w:tc>
          <w:tcPr>
            <w:tcW w:w="1710" w:type="dxa"/>
          </w:tcPr>
          <w:p w:rsidR="003775D9" w:rsidRPr="001B5CA0" w:rsidRDefault="003775D9" w:rsidP="00B64506">
            <w:pPr>
              <w:jc w:val="center"/>
              <w:rPr>
                <w:rFonts w:asciiTheme="majorHAnsi" w:hAnsiTheme="majorHAnsi" w:cs="Courier New"/>
              </w:rPr>
            </w:pPr>
            <w:r w:rsidRPr="001B5CA0">
              <w:rPr>
                <w:rFonts w:asciiTheme="majorHAnsi" w:hAnsiTheme="majorHAnsi" w:cs="Courier New"/>
              </w:rPr>
              <w:t>15.56</w:t>
            </w:r>
          </w:p>
        </w:tc>
        <w:tc>
          <w:tcPr>
            <w:tcW w:w="981" w:type="dxa"/>
          </w:tcPr>
          <w:p w:rsidR="003775D9" w:rsidRPr="001B5CA0" w:rsidRDefault="003775D9" w:rsidP="00B64506">
            <w:pPr>
              <w:jc w:val="center"/>
              <w:rPr>
                <w:rFonts w:asciiTheme="majorHAnsi" w:hAnsiTheme="majorHAnsi" w:cs="Courier New"/>
              </w:rPr>
            </w:pPr>
          </w:p>
        </w:tc>
        <w:tc>
          <w:tcPr>
            <w:tcW w:w="2457" w:type="dxa"/>
          </w:tcPr>
          <w:p w:rsidR="003775D9" w:rsidRPr="001B5CA0" w:rsidRDefault="003775D9" w:rsidP="00B64506">
            <w:pPr>
              <w:jc w:val="center"/>
              <w:rPr>
                <w:rFonts w:asciiTheme="majorHAnsi" w:hAnsiTheme="majorHAnsi" w:cs="Courier New"/>
              </w:rPr>
            </w:pPr>
          </w:p>
        </w:tc>
      </w:tr>
      <w:tr w:rsidR="003775D9" w:rsidRPr="001B5CA0" w:rsidTr="00F21116">
        <w:tc>
          <w:tcPr>
            <w:tcW w:w="2808" w:type="dxa"/>
          </w:tcPr>
          <w:p w:rsidR="003775D9" w:rsidRPr="001B5CA0" w:rsidRDefault="003775D9" w:rsidP="009D47DA">
            <w:pPr>
              <w:jc w:val="both"/>
              <w:rPr>
                <w:rFonts w:asciiTheme="majorHAnsi" w:hAnsiTheme="majorHAnsi" w:cs="Courier New"/>
              </w:rPr>
            </w:pPr>
            <w:r w:rsidRPr="001B5CA0">
              <w:rPr>
                <w:rFonts w:asciiTheme="majorHAnsi" w:hAnsiTheme="majorHAnsi" w:cs="Courier New"/>
              </w:rPr>
              <w:t>Not at all(1)</w:t>
            </w:r>
          </w:p>
        </w:tc>
        <w:tc>
          <w:tcPr>
            <w:tcW w:w="1620" w:type="dxa"/>
          </w:tcPr>
          <w:p w:rsidR="003775D9" w:rsidRPr="001B5CA0" w:rsidRDefault="003775D9" w:rsidP="00B64506">
            <w:pPr>
              <w:jc w:val="center"/>
              <w:rPr>
                <w:rFonts w:asciiTheme="majorHAnsi" w:hAnsiTheme="majorHAnsi" w:cs="Courier New"/>
              </w:rPr>
            </w:pPr>
            <w:r w:rsidRPr="001B5CA0">
              <w:rPr>
                <w:rFonts w:asciiTheme="majorHAnsi" w:hAnsiTheme="majorHAnsi" w:cs="Courier New"/>
              </w:rPr>
              <w:t>4</w:t>
            </w:r>
          </w:p>
        </w:tc>
        <w:tc>
          <w:tcPr>
            <w:tcW w:w="1710" w:type="dxa"/>
          </w:tcPr>
          <w:p w:rsidR="003775D9" w:rsidRPr="001B5CA0" w:rsidRDefault="003775D9" w:rsidP="00B64506">
            <w:pPr>
              <w:jc w:val="center"/>
              <w:rPr>
                <w:rFonts w:asciiTheme="majorHAnsi" w:hAnsiTheme="majorHAnsi" w:cs="Courier New"/>
              </w:rPr>
            </w:pPr>
            <w:r w:rsidRPr="001B5CA0">
              <w:rPr>
                <w:rFonts w:asciiTheme="majorHAnsi" w:hAnsiTheme="majorHAnsi" w:cs="Courier New"/>
              </w:rPr>
              <w:t>2.96</w:t>
            </w:r>
          </w:p>
        </w:tc>
        <w:tc>
          <w:tcPr>
            <w:tcW w:w="981" w:type="dxa"/>
          </w:tcPr>
          <w:p w:rsidR="003775D9" w:rsidRPr="001B5CA0" w:rsidRDefault="003775D9" w:rsidP="00B64506">
            <w:pPr>
              <w:jc w:val="center"/>
              <w:rPr>
                <w:rFonts w:asciiTheme="majorHAnsi" w:hAnsiTheme="majorHAnsi" w:cs="Courier New"/>
              </w:rPr>
            </w:pPr>
          </w:p>
        </w:tc>
        <w:tc>
          <w:tcPr>
            <w:tcW w:w="2457" w:type="dxa"/>
          </w:tcPr>
          <w:p w:rsidR="003775D9" w:rsidRPr="001B5CA0" w:rsidRDefault="003775D9" w:rsidP="00B64506">
            <w:pPr>
              <w:jc w:val="center"/>
              <w:rPr>
                <w:rFonts w:asciiTheme="majorHAnsi" w:hAnsiTheme="majorHAnsi" w:cs="Courier New"/>
              </w:rPr>
            </w:pPr>
          </w:p>
        </w:tc>
      </w:tr>
      <w:tr w:rsidR="003775D9" w:rsidRPr="001B5CA0" w:rsidTr="00F21116">
        <w:tc>
          <w:tcPr>
            <w:tcW w:w="2808" w:type="dxa"/>
          </w:tcPr>
          <w:p w:rsidR="003775D9" w:rsidRPr="001B5CA0" w:rsidRDefault="003775D9" w:rsidP="009D47DA">
            <w:pPr>
              <w:jc w:val="both"/>
              <w:rPr>
                <w:rFonts w:asciiTheme="majorHAnsi" w:hAnsiTheme="majorHAnsi" w:cs="Courier New"/>
                <w:b/>
              </w:rPr>
            </w:pPr>
            <w:r w:rsidRPr="001B5CA0">
              <w:rPr>
                <w:rFonts w:asciiTheme="majorHAnsi" w:hAnsiTheme="majorHAnsi" w:cs="Courier New"/>
                <w:b/>
              </w:rPr>
              <w:t>TOTAL</w:t>
            </w:r>
          </w:p>
        </w:tc>
        <w:tc>
          <w:tcPr>
            <w:tcW w:w="1620" w:type="dxa"/>
          </w:tcPr>
          <w:p w:rsidR="003775D9" w:rsidRPr="001B5CA0" w:rsidRDefault="003775D9" w:rsidP="00B64506">
            <w:pPr>
              <w:jc w:val="center"/>
              <w:rPr>
                <w:rFonts w:asciiTheme="majorHAnsi" w:hAnsiTheme="majorHAnsi" w:cs="Courier New"/>
                <w:b/>
              </w:rPr>
            </w:pPr>
            <w:r w:rsidRPr="001B5CA0">
              <w:rPr>
                <w:rFonts w:asciiTheme="majorHAnsi" w:hAnsiTheme="majorHAnsi" w:cs="Courier New"/>
                <w:b/>
              </w:rPr>
              <w:t>135</w:t>
            </w:r>
          </w:p>
        </w:tc>
        <w:tc>
          <w:tcPr>
            <w:tcW w:w="1710" w:type="dxa"/>
          </w:tcPr>
          <w:p w:rsidR="003775D9" w:rsidRPr="001B5CA0" w:rsidRDefault="003775D9" w:rsidP="00B64506">
            <w:pPr>
              <w:jc w:val="center"/>
              <w:rPr>
                <w:rFonts w:asciiTheme="majorHAnsi" w:hAnsiTheme="majorHAnsi" w:cs="Courier New"/>
                <w:b/>
              </w:rPr>
            </w:pPr>
            <w:r w:rsidRPr="001B5CA0">
              <w:rPr>
                <w:rFonts w:asciiTheme="majorHAnsi" w:hAnsiTheme="majorHAnsi" w:cs="Courier New"/>
                <w:b/>
              </w:rPr>
              <w:t>100</w:t>
            </w:r>
          </w:p>
        </w:tc>
        <w:tc>
          <w:tcPr>
            <w:tcW w:w="981" w:type="dxa"/>
          </w:tcPr>
          <w:p w:rsidR="003775D9" w:rsidRPr="001B5CA0" w:rsidRDefault="003775D9" w:rsidP="00B64506">
            <w:pPr>
              <w:jc w:val="center"/>
              <w:rPr>
                <w:rFonts w:asciiTheme="majorHAnsi" w:hAnsiTheme="majorHAnsi" w:cs="Courier New"/>
                <w:b/>
              </w:rPr>
            </w:pPr>
            <w:r w:rsidRPr="001B5CA0">
              <w:rPr>
                <w:rFonts w:asciiTheme="majorHAnsi" w:hAnsiTheme="majorHAnsi" w:cs="Courier New"/>
                <w:b/>
              </w:rPr>
              <w:t>3.259</w:t>
            </w:r>
          </w:p>
        </w:tc>
        <w:tc>
          <w:tcPr>
            <w:tcW w:w="2457" w:type="dxa"/>
          </w:tcPr>
          <w:p w:rsidR="003775D9" w:rsidRPr="001B5CA0" w:rsidRDefault="003775D9" w:rsidP="00B64506">
            <w:pPr>
              <w:jc w:val="center"/>
              <w:rPr>
                <w:rFonts w:asciiTheme="majorHAnsi" w:hAnsiTheme="majorHAnsi" w:cs="Courier New"/>
                <w:b/>
              </w:rPr>
            </w:pPr>
            <w:r w:rsidRPr="001B5CA0">
              <w:rPr>
                <w:rFonts w:asciiTheme="majorHAnsi" w:hAnsiTheme="majorHAnsi" w:cs="Courier New"/>
                <w:b/>
              </w:rPr>
              <w:t>Moderate</w:t>
            </w:r>
          </w:p>
        </w:tc>
      </w:tr>
    </w:tbl>
    <w:p w:rsidR="003775D9" w:rsidRPr="001B5CA0" w:rsidRDefault="003775D9" w:rsidP="00DE3DDB">
      <w:pPr>
        <w:pStyle w:val="NoSpacing"/>
      </w:pPr>
    </w:p>
    <w:p w:rsidR="003775D9" w:rsidRPr="001B5CA0" w:rsidRDefault="003775D9" w:rsidP="009D47DA">
      <w:pPr>
        <w:spacing w:line="480" w:lineRule="auto"/>
        <w:jc w:val="both"/>
        <w:rPr>
          <w:rFonts w:ascii="Courier New" w:hAnsi="Courier New" w:cs="Courier New"/>
          <w:sz w:val="24"/>
          <w:szCs w:val="24"/>
        </w:rPr>
      </w:pPr>
      <w:r w:rsidRPr="001B5CA0">
        <w:rPr>
          <w:rFonts w:ascii="Courier New" w:hAnsi="Courier New" w:cs="Courier New"/>
          <w:sz w:val="24"/>
          <w:szCs w:val="24"/>
        </w:rPr>
        <w:tab/>
        <w:t>Table</w:t>
      </w:r>
      <w:r w:rsidR="00B63135" w:rsidRPr="001B5CA0">
        <w:rPr>
          <w:rFonts w:ascii="Courier New" w:hAnsi="Courier New" w:cs="Courier New"/>
          <w:sz w:val="24"/>
          <w:szCs w:val="24"/>
        </w:rPr>
        <w:t xml:space="preserve"> </w:t>
      </w:r>
      <w:r w:rsidRPr="001B5CA0">
        <w:rPr>
          <w:rFonts w:ascii="Courier New" w:hAnsi="Courier New" w:cs="Courier New"/>
          <w:sz w:val="24"/>
          <w:szCs w:val="24"/>
        </w:rPr>
        <w:t>4 reveals that 58 or 42.96 % of the students, rated the PTA sometimes, which me</w:t>
      </w:r>
      <w:r w:rsidR="00BC7945" w:rsidRPr="001B5CA0">
        <w:rPr>
          <w:rFonts w:ascii="Courier New" w:hAnsi="Courier New" w:cs="Courier New"/>
          <w:sz w:val="24"/>
          <w:szCs w:val="24"/>
        </w:rPr>
        <w:t>ans that they find the PTA support as moderate, while 38 or 28.15 % responded often which means they feel that the PTA suppor</w:t>
      </w:r>
      <w:r w:rsidR="002212D2" w:rsidRPr="001B5CA0">
        <w:rPr>
          <w:rFonts w:ascii="Courier New" w:hAnsi="Courier New" w:cs="Courier New"/>
          <w:sz w:val="24"/>
          <w:szCs w:val="24"/>
        </w:rPr>
        <w:t>t is high, 21 or 15.56 % rated rarely, which means they find the PTA support as low, 14 or 10.37 % of them responded almost always, which means that they feel that the PTA support as very high and 4 or 2.96 % of them rated not at all which means that they find the PTA support to be very low. Over all, as perceived by the students, the m</w:t>
      </w:r>
      <w:r w:rsidR="00B33949" w:rsidRPr="001B5CA0">
        <w:rPr>
          <w:rFonts w:ascii="Courier New" w:hAnsi="Courier New" w:cs="Courier New"/>
          <w:sz w:val="24"/>
          <w:szCs w:val="24"/>
        </w:rPr>
        <w:t>e</w:t>
      </w:r>
      <w:r w:rsidR="002212D2" w:rsidRPr="001B5CA0">
        <w:rPr>
          <w:rFonts w:ascii="Courier New" w:hAnsi="Courier New" w:cs="Courier New"/>
          <w:sz w:val="24"/>
          <w:szCs w:val="24"/>
        </w:rPr>
        <w:t>an for PTA support is 3.259 interpreted as moderate.</w:t>
      </w:r>
      <w:r w:rsidR="008817D3" w:rsidRPr="001B5CA0">
        <w:rPr>
          <w:rFonts w:ascii="Courier New" w:hAnsi="Courier New" w:cs="Courier New"/>
          <w:sz w:val="24"/>
          <w:szCs w:val="24"/>
        </w:rPr>
        <w:t xml:space="preserve"> (see Appendix E)</w:t>
      </w:r>
    </w:p>
    <w:p w:rsidR="002212D2" w:rsidRPr="001B5CA0" w:rsidRDefault="002212D2" w:rsidP="009D47DA">
      <w:pPr>
        <w:spacing w:line="480" w:lineRule="auto"/>
        <w:jc w:val="both"/>
        <w:rPr>
          <w:rFonts w:ascii="Courier New" w:hAnsi="Courier New" w:cs="Courier New"/>
          <w:sz w:val="24"/>
          <w:szCs w:val="24"/>
        </w:rPr>
      </w:pPr>
      <w:r w:rsidRPr="001B5CA0">
        <w:rPr>
          <w:rFonts w:ascii="Courier New" w:hAnsi="Courier New" w:cs="Courier New"/>
          <w:sz w:val="24"/>
          <w:szCs w:val="24"/>
        </w:rPr>
        <w:tab/>
        <w:t>The data shows that nearly half of the students believe</w:t>
      </w:r>
      <w:r w:rsidR="00B33949" w:rsidRPr="001B5CA0">
        <w:rPr>
          <w:rFonts w:ascii="Courier New" w:hAnsi="Courier New" w:cs="Courier New"/>
          <w:sz w:val="24"/>
          <w:szCs w:val="24"/>
        </w:rPr>
        <w:t>d</w:t>
      </w:r>
      <w:r w:rsidRPr="001B5CA0">
        <w:rPr>
          <w:rFonts w:ascii="Courier New" w:hAnsi="Courier New" w:cs="Courier New"/>
          <w:sz w:val="24"/>
          <w:szCs w:val="24"/>
        </w:rPr>
        <w:t xml:space="preserve"> that the PTA support is moderately felt </w:t>
      </w:r>
      <w:r w:rsidR="00B33949" w:rsidRPr="001B5CA0">
        <w:rPr>
          <w:rFonts w:ascii="Courier New" w:hAnsi="Courier New" w:cs="Courier New"/>
          <w:sz w:val="24"/>
          <w:szCs w:val="24"/>
        </w:rPr>
        <w:t>through their</w:t>
      </w:r>
      <w:r w:rsidRPr="001B5CA0">
        <w:rPr>
          <w:rFonts w:ascii="Courier New" w:hAnsi="Courier New" w:cs="Courier New"/>
          <w:sz w:val="24"/>
          <w:szCs w:val="24"/>
        </w:rPr>
        <w:t xml:space="preserve"> involvement in some school operation</w:t>
      </w:r>
      <w:r w:rsidR="00BB4A45" w:rsidRPr="001B5CA0">
        <w:rPr>
          <w:rFonts w:ascii="Courier New" w:hAnsi="Courier New" w:cs="Courier New"/>
          <w:sz w:val="24"/>
          <w:szCs w:val="24"/>
        </w:rPr>
        <w:t>s</w:t>
      </w:r>
      <w:r w:rsidRPr="001B5CA0">
        <w:rPr>
          <w:rFonts w:ascii="Courier New" w:hAnsi="Courier New" w:cs="Courier New"/>
          <w:sz w:val="24"/>
          <w:szCs w:val="24"/>
        </w:rPr>
        <w:t xml:space="preserve"> which directly affect </w:t>
      </w:r>
      <w:r w:rsidR="00B33949" w:rsidRPr="001B5CA0">
        <w:rPr>
          <w:rFonts w:ascii="Courier New" w:hAnsi="Courier New" w:cs="Courier New"/>
          <w:sz w:val="24"/>
          <w:szCs w:val="24"/>
        </w:rPr>
        <w:t>the students.</w:t>
      </w:r>
    </w:p>
    <w:p w:rsidR="00B63135" w:rsidRPr="001B5CA0" w:rsidRDefault="00BB4A45" w:rsidP="009D47DA">
      <w:pPr>
        <w:spacing w:after="120" w:line="480" w:lineRule="auto"/>
        <w:jc w:val="both"/>
        <w:rPr>
          <w:rFonts w:ascii="Courier New" w:hAnsi="Courier New" w:cs="Courier New"/>
          <w:sz w:val="24"/>
          <w:szCs w:val="24"/>
        </w:rPr>
      </w:pPr>
      <w:r w:rsidRPr="001B5CA0">
        <w:rPr>
          <w:rFonts w:ascii="Courier New" w:hAnsi="Courier New" w:cs="Courier New"/>
          <w:sz w:val="24"/>
          <w:szCs w:val="24"/>
        </w:rPr>
        <w:tab/>
      </w:r>
      <w:r w:rsidR="00B64506" w:rsidRPr="001B5CA0">
        <w:rPr>
          <w:rFonts w:ascii="Courier New" w:hAnsi="Courier New" w:cs="Courier New"/>
          <w:sz w:val="24"/>
          <w:szCs w:val="24"/>
        </w:rPr>
        <w:t>The data agrees with</w:t>
      </w:r>
      <w:r w:rsidRPr="001B5CA0">
        <w:rPr>
          <w:rFonts w:ascii="Courier New" w:hAnsi="Courier New" w:cs="Courier New"/>
          <w:sz w:val="24"/>
          <w:szCs w:val="24"/>
        </w:rPr>
        <w:t xml:space="preserve"> the study of Edwards and Redfern, (</w:t>
      </w:r>
      <w:r w:rsidR="00B63135" w:rsidRPr="001B5CA0">
        <w:rPr>
          <w:rFonts w:ascii="Courier New" w:hAnsi="Courier New" w:cs="Courier New"/>
          <w:sz w:val="24"/>
          <w:szCs w:val="24"/>
        </w:rPr>
        <w:t>1988) which cites</w:t>
      </w:r>
      <w:r w:rsidRPr="001B5CA0">
        <w:rPr>
          <w:rFonts w:ascii="Courier New" w:hAnsi="Courier New" w:cs="Courier New"/>
          <w:sz w:val="24"/>
          <w:szCs w:val="24"/>
        </w:rPr>
        <w:t xml:space="preserve"> The Scottish Parents Teachers Council (SPTC)</w:t>
      </w:r>
      <w:r w:rsidR="00B33949" w:rsidRPr="001B5CA0">
        <w:rPr>
          <w:rFonts w:ascii="Courier New" w:hAnsi="Courier New" w:cs="Courier New"/>
          <w:sz w:val="24"/>
          <w:szCs w:val="24"/>
        </w:rPr>
        <w:t>,</w:t>
      </w:r>
      <w:r w:rsidRPr="001B5CA0">
        <w:rPr>
          <w:rFonts w:ascii="Courier New" w:hAnsi="Courier New" w:cs="Courier New"/>
          <w:sz w:val="24"/>
          <w:szCs w:val="24"/>
        </w:rPr>
        <w:t xml:space="preserve"> definition of PTA: “A local people who recognize that the education of a child is a process of partnership between parents and </w:t>
      </w:r>
      <w:r w:rsidR="00B63135" w:rsidRPr="001B5CA0">
        <w:rPr>
          <w:rFonts w:ascii="Courier New" w:hAnsi="Courier New" w:cs="Courier New"/>
          <w:sz w:val="24"/>
          <w:szCs w:val="24"/>
        </w:rPr>
        <w:t xml:space="preserve">teachers ( Ijaz Ahmad Tatlah et al.). PTA </w:t>
      </w:r>
      <w:r w:rsidRPr="001B5CA0">
        <w:rPr>
          <w:rFonts w:ascii="Courier New" w:hAnsi="Courier New" w:cs="Courier New"/>
          <w:sz w:val="24"/>
          <w:szCs w:val="24"/>
        </w:rPr>
        <w:t>contribute</w:t>
      </w:r>
      <w:r w:rsidR="00B63135" w:rsidRPr="001B5CA0">
        <w:rPr>
          <w:rFonts w:ascii="Courier New" w:hAnsi="Courier New" w:cs="Courier New"/>
          <w:sz w:val="24"/>
          <w:szCs w:val="24"/>
        </w:rPr>
        <w:t>s</w:t>
      </w:r>
      <w:r w:rsidRPr="001B5CA0">
        <w:rPr>
          <w:rFonts w:ascii="Courier New" w:hAnsi="Courier New" w:cs="Courier New"/>
          <w:sz w:val="24"/>
          <w:szCs w:val="24"/>
        </w:rPr>
        <w:t xml:space="preserve"> to </w:t>
      </w:r>
      <w:r w:rsidRPr="001B5CA0">
        <w:rPr>
          <w:rFonts w:ascii="Courier New" w:hAnsi="Courier New" w:cs="Courier New"/>
          <w:sz w:val="24"/>
          <w:szCs w:val="24"/>
        </w:rPr>
        <w:lastRenderedPageBreak/>
        <w:t>educational development in v</w:t>
      </w:r>
      <w:r w:rsidR="00B63135" w:rsidRPr="001B5CA0">
        <w:rPr>
          <w:rFonts w:ascii="Courier New" w:hAnsi="Courier New" w:cs="Courier New"/>
          <w:sz w:val="24"/>
          <w:szCs w:val="24"/>
        </w:rPr>
        <w:t>arious ways and because of its nature and status is</w:t>
      </w:r>
      <w:r w:rsidRPr="001B5CA0">
        <w:rPr>
          <w:rFonts w:ascii="Courier New" w:hAnsi="Courier New" w:cs="Courier New"/>
          <w:sz w:val="24"/>
          <w:szCs w:val="24"/>
        </w:rPr>
        <w:t xml:space="preserve"> meant to perform different but complementary roles in the school.</w:t>
      </w:r>
    </w:p>
    <w:p w:rsidR="00B33949" w:rsidRPr="001B5CA0" w:rsidRDefault="002F02CB" w:rsidP="009D47DA">
      <w:pPr>
        <w:spacing w:line="480" w:lineRule="auto"/>
        <w:jc w:val="both"/>
        <w:rPr>
          <w:rFonts w:ascii="Courier New" w:hAnsi="Courier New" w:cs="Courier New"/>
          <w:sz w:val="24"/>
          <w:szCs w:val="24"/>
        </w:rPr>
      </w:pPr>
      <w:r w:rsidRPr="001B5CA0">
        <w:rPr>
          <w:rFonts w:ascii="Courier New" w:hAnsi="Courier New" w:cs="Courier New"/>
          <w:sz w:val="24"/>
          <w:szCs w:val="24"/>
          <w:u w:val="single"/>
        </w:rPr>
        <w:t>Local Government Unit/Local School Board.</w:t>
      </w:r>
      <w:r w:rsidRPr="001B5CA0">
        <w:rPr>
          <w:rFonts w:ascii="Courier New" w:hAnsi="Courier New" w:cs="Courier New"/>
          <w:sz w:val="24"/>
          <w:szCs w:val="24"/>
        </w:rPr>
        <w:t xml:space="preserve"> The extent of support provided by the LGU/LSB as perceived by Grade 9 st</w:t>
      </w:r>
      <w:r w:rsidR="00B64506" w:rsidRPr="001B5CA0">
        <w:rPr>
          <w:rFonts w:ascii="Courier New" w:hAnsi="Courier New" w:cs="Courier New"/>
          <w:sz w:val="24"/>
          <w:szCs w:val="24"/>
        </w:rPr>
        <w:t>udents is presented in table 5.</w:t>
      </w:r>
    </w:p>
    <w:p w:rsidR="00BB4A45" w:rsidRPr="001B5CA0" w:rsidRDefault="00B63135" w:rsidP="00DE3DDB">
      <w:pPr>
        <w:pStyle w:val="NoSpacing"/>
        <w:rPr>
          <w:rFonts w:ascii="Courier New" w:hAnsi="Courier New" w:cs="Courier New"/>
          <w:sz w:val="24"/>
          <w:szCs w:val="24"/>
        </w:rPr>
      </w:pPr>
      <w:r w:rsidRPr="001B5CA0">
        <w:rPr>
          <w:rFonts w:ascii="Courier New" w:hAnsi="Courier New" w:cs="Courier New"/>
          <w:sz w:val="24"/>
          <w:szCs w:val="24"/>
        </w:rPr>
        <w:t xml:space="preserve">Table </w:t>
      </w:r>
      <w:r w:rsidR="0086063C" w:rsidRPr="001B5CA0">
        <w:rPr>
          <w:rFonts w:ascii="Courier New" w:hAnsi="Courier New" w:cs="Courier New"/>
          <w:sz w:val="24"/>
          <w:szCs w:val="24"/>
        </w:rPr>
        <w:t>5</w:t>
      </w:r>
      <w:r w:rsidRPr="001B5CA0">
        <w:rPr>
          <w:rFonts w:ascii="Courier New" w:hAnsi="Courier New" w:cs="Courier New"/>
          <w:sz w:val="24"/>
          <w:szCs w:val="24"/>
        </w:rPr>
        <w:t>. Students’ Perception on the extent of LGU/LSB support</w:t>
      </w: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2718"/>
        <w:gridCol w:w="1438"/>
        <w:gridCol w:w="1657"/>
        <w:gridCol w:w="1306"/>
        <w:gridCol w:w="2457"/>
      </w:tblGrid>
      <w:tr w:rsidR="00415B96" w:rsidRPr="001B5CA0" w:rsidTr="00415B96">
        <w:tc>
          <w:tcPr>
            <w:tcW w:w="2718" w:type="dxa"/>
          </w:tcPr>
          <w:p w:rsidR="00415B96" w:rsidRPr="001B5CA0" w:rsidRDefault="00415B96" w:rsidP="00415B96">
            <w:pPr>
              <w:jc w:val="both"/>
              <w:rPr>
                <w:rFonts w:asciiTheme="majorHAnsi" w:hAnsiTheme="majorHAnsi" w:cs="Courier New"/>
                <w:b/>
              </w:rPr>
            </w:pPr>
            <w:r w:rsidRPr="001B5CA0">
              <w:rPr>
                <w:rFonts w:asciiTheme="majorHAnsi" w:hAnsiTheme="majorHAnsi" w:cs="Courier New"/>
                <w:b/>
              </w:rPr>
              <w:t>E. LGU/LSB</w:t>
            </w:r>
          </w:p>
        </w:tc>
        <w:tc>
          <w:tcPr>
            <w:tcW w:w="1438" w:type="dxa"/>
          </w:tcPr>
          <w:p w:rsidR="00415B96" w:rsidRPr="001B5CA0" w:rsidRDefault="00415B96" w:rsidP="00415B96">
            <w:pPr>
              <w:jc w:val="center"/>
              <w:rPr>
                <w:rFonts w:asciiTheme="majorHAnsi" w:hAnsiTheme="majorHAnsi" w:cs="Courier New"/>
                <w:b/>
              </w:rPr>
            </w:pPr>
            <w:r w:rsidRPr="001B5CA0">
              <w:rPr>
                <w:rFonts w:asciiTheme="majorHAnsi" w:hAnsiTheme="majorHAnsi" w:cs="Courier New"/>
                <w:b/>
              </w:rPr>
              <w:t>Frequency</w:t>
            </w:r>
          </w:p>
        </w:tc>
        <w:tc>
          <w:tcPr>
            <w:tcW w:w="1657" w:type="dxa"/>
          </w:tcPr>
          <w:p w:rsidR="00415B96" w:rsidRPr="001B5CA0" w:rsidRDefault="00415B96" w:rsidP="00415B96">
            <w:pPr>
              <w:jc w:val="center"/>
              <w:rPr>
                <w:rFonts w:asciiTheme="majorHAnsi" w:hAnsiTheme="majorHAnsi" w:cs="Courier New"/>
                <w:b/>
              </w:rPr>
            </w:pPr>
            <w:r w:rsidRPr="001B5CA0">
              <w:rPr>
                <w:rFonts w:asciiTheme="majorHAnsi" w:hAnsiTheme="majorHAnsi" w:cs="Courier New"/>
                <w:b/>
              </w:rPr>
              <w:t>Percentage</w:t>
            </w:r>
          </w:p>
          <w:p w:rsidR="00415B96" w:rsidRPr="001B5CA0" w:rsidRDefault="00415B96" w:rsidP="00415B96">
            <w:pPr>
              <w:jc w:val="center"/>
              <w:rPr>
                <w:rFonts w:asciiTheme="majorHAnsi" w:hAnsiTheme="majorHAnsi" w:cs="Courier New"/>
                <w:b/>
              </w:rPr>
            </w:pPr>
            <w:r w:rsidRPr="001B5CA0">
              <w:rPr>
                <w:rFonts w:asciiTheme="majorHAnsi" w:hAnsiTheme="majorHAnsi" w:cs="Courier New"/>
                <w:b/>
              </w:rPr>
              <w:t>(%)</w:t>
            </w:r>
          </w:p>
        </w:tc>
        <w:tc>
          <w:tcPr>
            <w:tcW w:w="1306" w:type="dxa"/>
          </w:tcPr>
          <w:p w:rsidR="00415B96" w:rsidRPr="001B5CA0" w:rsidRDefault="00415B96" w:rsidP="00415B96">
            <w:pPr>
              <w:jc w:val="center"/>
              <w:rPr>
                <w:rFonts w:asciiTheme="majorHAnsi" w:hAnsiTheme="majorHAnsi" w:cs="Courier New"/>
                <w:b/>
              </w:rPr>
            </w:pPr>
            <w:r w:rsidRPr="001B5CA0">
              <w:rPr>
                <w:rFonts w:asciiTheme="majorHAnsi" w:hAnsiTheme="majorHAnsi" w:cs="Courier New"/>
                <w:b/>
              </w:rPr>
              <w:t>Mean</w:t>
            </w:r>
          </w:p>
          <w:p w:rsidR="00415B96" w:rsidRPr="001B5CA0" w:rsidRDefault="00415B96" w:rsidP="00415B96">
            <w:pPr>
              <w:jc w:val="center"/>
              <w:rPr>
                <w:rFonts w:asciiTheme="majorHAnsi" w:hAnsiTheme="majorHAnsi" w:cs="Courier New"/>
                <w:b/>
              </w:rPr>
            </w:pPr>
            <w:r w:rsidRPr="001B5CA0">
              <w:rPr>
                <w:rFonts w:asciiTheme="majorHAnsi" w:hAnsiTheme="majorHAnsi" w:cs="Courier New"/>
                <w:b/>
              </w:rPr>
              <w:t>(X)</w:t>
            </w:r>
          </w:p>
        </w:tc>
        <w:tc>
          <w:tcPr>
            <w:tcW w:w="2457" w:type="dxa"/>
          </w:tcPr>
          <w:p w:rsidR="00415B96" w:rsidRPr="001B5CA0" w:rsidRDefault="00415B96" w:rsidP="00415B96">
            <w:pPr>
              <w:jc w:val="center"/>
              <w:rPr>
                <w:rFonts w:asciiTheme="majorHAnsi" w:hAnsiTheme="majorHAnsi" w:cs="Courier New"/>
                <w:b/>
              </w:rPr>
            </w:pPr>
            <w:r w:rsidRPr="001B5CA0">
              <w:rPr>
                <w:rFonts w:asciiTheme="majorHAnsi" w:hAnsiTheme="majorHAnsi" w:cs="Courier New"/>
                <w:b/>
              </w:rPr>
              <w:t>Verbal Interpretation</w:t>
            </w:r>
          </w:p>
        </w:tc>
      </w:tr>
      <w:tr w:rsidR="00415B96" w:rsidRPr="001B5CA0" w:rsidTr="00415B96">
        <w:trPr>
          <w:trHeight w:val="215"/>
        </w:trPr>
        <w:tc>
          <w:tcPr>
            <w:tcW w:w="2718" w:type="dxa"/>
          </w:tcPr>
          <w:p w:rsidR="00415B96" w:rsidRPr="001B5CA0" w:rsidRDefault="00415B96" w:rsidP="00415B96">
            <w:pPr>
              <w:jc w:val="both"/>
              <w:rPr>
                <w:rFonts w:asciiTheme="majorHAnsi" w:hAnsiTheme="majorHAnsi" w:cs="Courier New"/>
              </w:rPr>
            </w:pPr>
            <w:r w:rsidRPr="001B5CA0">
              <w:rPr>
                <w:rFonts w:asciiTheme="majorHAnsi" w:hAnsiTheme="majorHAnsi" w:cs="Courier New"/>
              </w:rPr>
              <w:t>Almost Always (5)</w:t>
            </w:r>
          </w:p>
        </w:tc>
        <w:tc>
          <w:tcPr>
            <w:tcW w:w="1438" w:type="dxa"/>
          </w:tcPr>
          <w:p w:rsidR="00415B96" w:rsidRPr="001B5CA0" w:rsidRDefault="00415B96" w:rsidP="00415B96">
            <w:pPr>
              <w:jc w:val="center"/>
              <w:rPr>
                <w:rFonts w:asciiTheme="majorHAnsi" w:hAnsiTheme="majorHAnsi" w:cs="Courier New"/>
              </w:rPr>
            </w:pPr>
            <w:r w:rsidRPr="001B5CA0">
              <w:rPr>
                <w:rFonts w:asciiTheme="majorHAnsi" w:hAnsiTheme="majorHAnsi" w:cs="Courier New"/>
              </w:rPr>
              <w:t>9</w:t>
            </w:r>
          </w:p>
        </w:tc>
        <w:tc>
          <w:tcPr>
            <w:tcW w:w="1657" w:type="dxa"/>
          </w:tcPr>
          <w:p w:rsidR="00415B96" w:rsidRPr="001B5CA0" w:rsidRDefault="00415B96" w:rsidP="00415B96">
            <w:pPr>
              <w:jc w:val="center"/>
              <w:rPr>
                <w:rFonts w:asciiTheme="majorHAnsi" w:hAnsiTheme="majorHAnsi" w:cs="Courier New"/>
              </w:rPr>
            </w:pPr>
            <w:r w:rsidRPr="001B5CA0">
              <w:rPr>
                <w:rFonts w:asciiTheme="majorHAnsi" w:hAnsiTheme="majorHAnsi" w:cs="Courier New"/>
              </w:rPr>
              <w:t>6.67</w:t>
            </w:r>
          </w:p>
        </w:tc>
        <w:tc>
          <w:tcPr>
            <w:tcW w:w="1306" w:type="dxa"/>
          </w:tcPr>
          <w:p w:rsidR="00415B96" w:rsidRPr="001B5CA0" w:rsidRDefault="00415B96" w:rsidP="00415B96">
            <w:pPr>
              <w:jc w:val="center"/>
              <w:rPr>
                <w:rFonts w:asciiTheme="majorHAnsi" w:hAnsiTheme="majorHAnsi" w:cs="Courier New"/>
              </w:rPr>
            </w:pPr>
          </w:p>
        </w:tc>
        <w:tc>
          <w:tcPr>
            <w:tcW w:w="2457" w:type="dxa"/>
          </w:tcPr>
          <w:p w:rsidR="00415B96" w:rsidRPr="001B5CA0" w:rsidRDefault="00415B96" w:rsidP="00415B96">
            <w:pPr>
              <w:jc w:val="center"/>
              <w:rPr>
                <w:rFonts w:asciiTheme="majorHAnsi" w:hAnsiTheme="majorHAnsi" w:cs="Courier New"/>
              </w:rPr>
            </w:pPr>
          </w:p>
        </w:tc>
      </w:tr>
      <w:tr w:rsidR="00415B96" w:rsidRPr="001B5CA0" w:rsidTr="00415B96">
        <w:tc>
          <w:tcPr>
            <w:tcW w:w="2718" w:type="dxa"/>
          </w:tcPr>
          <w:p w:rsidR="00415B96" w:rsidRPr="001B5CA0" w:rsidRDefault="00415B96" w:rsidP="00415B96">
            <w:pPr>
              <w:jc w:val="both"/>
              <w:rPr>
                <w:rFonts w:asciiTheme="majorHAnsi" w:hAnsiTheme="majorHAnsi" w:cs="Courier New"/>
              </w:rPr>
            </w:pPr>
            <w:r w:rsidRPr="001B5CA0">
              <w:rPr>
                <w:rFonts w:asciiTheme="majorHAnsi" w:hAnsiTheme="majorHAnsi" w:cs="Courier New"/>
              </w:rPr>
              <w:t>Often(4)</w:t>
            </w:r>
          </w:p>
        </w:tc>
        <w:tc>
          <w:tcPr>
            <w:tcW w:w="1438" w:type="dxa"/>
          </w:tcPr>
          <w:p w:rsidR="00415B96" w:rsidRPr="001B5CA0" w:rsidRDefault="00415B96" w:rsidP="00415B96">
            <w:pPr>
              <w:jc w:val="center"/>
              <w:rPr>
                <w:rFonts w:asciiTheme="majorHAnsi" w:hAnsiTheme="majorHAnsi" w:cs="Courier New"/>
              </w:rPr>
            </w:pPr>
            <w:r w:rsidRPr="001B5CA0">
              <w:rPr>
                <w:rFonts w:asciiTheme="majorHAnsi" w:hAnsiTheme="majorHAnsi" w:cs="Courier New"/>
              </w:rPr>
              <w:t>33</w:t>
            </w:r>
          </w:p>
        </w:tc>
        <w:tc>
          <w:tcPr>
            <w:tcW w:w="1657" w:type="dxa"/>
          </w:tcPr>
          <w:p w:rsidR="00415B96" w:rsidRPr="001B5CA0" w:rsidRDefault="00415B96" w:rsidP="00415B96">
            <w:pPr>
              <w:jc w:val="center"/>
              <w:rPr>
                <w:rFonts w:asciiTheme="majorHAnsi" w:hAnsiTheme="majorHAnsi" w:cs="Courier New"/>
              </w:rPr>
            </w:pPr>
            <w:r w:rsidRPr="001B5CA0">
              <w:rPr>
                <w:rFonts w:asciiTheme="majorHAnsi" w:hAnsiTheme="majorHAnsi" w:cs="Courier New"/>
              </w:rPr>
              <w:t>24.44</w:t>
            </w:r>
          </w:p>
        </w:tc>
        <w:tc>
          <w:tcPr>
            <w:tcW w:w="1306" w:type="dxa"/>
          </w:tcPr>
          <w:p w:rsidR="00415B96" w:rsidRPr="001B5CA0" w:rsidRDefault="00415B96" w:rsidP="00415B96">
            <w:pPr>
              <w:jc w:val="center"/>
              <w:rPr>
                <w:rFonts w:asciiTheme="majorHAnsi" w:hAnsiTheme="majorHAnsi" w:cs="Courier New"/>
              </w:rPr>
            </w:pPr>
          </w:p>
        </w:tc>
        <w:tc>
          <w:tcPr>
            <w:tcW w:w="2457" w:type="dxa"/>
          </w:tcPr>
          <w:p w:rsidR="00415B96" w:rsidRPr="001B5CA0" w:rsidRDefault="00415B96" w:rsidP="00415B96">
            <w:pPr>
              <w:jc w:val="center"/>
              <w:rPr>
                <w:rFonts w:asciiTheme="majorHAnsi" w:hAnsiTheme="majorHAnsi" w:cs="Courier New"/>
              </w:rPr>
            </w:pPr>
          </w:p>
        </w:tc>
      </w:tr>
      <w:tr w:rsidR="00415B96" w:rsidRPr="001B5CA0" w:rsidTr="00415B96">
        <w:tc>
          <w:tcPr>
            <w:tcW w:w="2718" w:type="dxa"/>
          </w:tcPr>
          <w:p w:rsidR="00415B96" w:rsidRPr="001B5CA0" w:rsidRDefault="00415B96" w:rsidP="00415B96">
            <w:pPr>
              <w:jc w:val="both"/>
              <w:rPr>
                <w:rFonts w:asciiTheme="majorHAnsi" w:hAnsiTheme="majorHAnsi" w:cs="Courier New"/>
              </w:rPr>
            </w:pPr>
            <w:r w:rsidRPr="001B5CA0">
              <w:rPr>
                <w:rFonts w:asciiTheme="majorHAnsi" w:hAnsiTheme="majorHAnsi" w:cs="Courier New"/>
              </w:rPr>
              <w:t>Sometimes(3)</w:t>
            </w:r>
          </w:p>
        </w:tc>
        <w:tc>
          <w:tcPr>
            <w:tcW w:w="1438" w:type="dxa"/>
          </w:tcPr>
          <w:p w:rsidR="00415B96" w:rsidRPr="001B5CA0" w:rsidRDefault="00415B96" w:rsidP="00415B96">
            <w:pPr>
              <w:jc w:val="center"/>
              <w:rPr>
                <w:rFonts w:asciiTheme="majorHAnsi" w:hAnsiTheme="majorHAnsi" w:cs="Courier New"/>
              </w:rPr>
            </w:pPr>
            <w:r w:rsidRPr="001B5CA0">
              <w:rPr>
                <w:rFonts w:asciiTheme="majorHAnsi" w:hAnsiTheme="majorHAnsi" w:cs="Courier New"/>
              </w:rPr>
              <w:t>59</w:t>
            </w:r>
          </w:p>
        </w:tc>
        <w:tc>
          <w:tcPr>
            <w:tcW w:w="1657" w:type="dxa"/>
          </w:tcPr>
          <w:p w:rsidR="00415B96" w:rsidRPr="001B5CA0" w:rsidRDefault="00415B96" w:rsidP="00415B96">
            <w:pPr>
              <w:jc w:val="center"/>
              <w:rPr>
                <w:rFonts w:asciiTheme="majorHAnsi" w:hAnsiTheme="majorHAnsi" w:cs="Courier New"/>
              </w:rPr>
            </w:pPr>
            <w:r w:rsidRPr="001B5CA0">
              <w:rPr>
                <w:rFonts w:asciiTheme="majorHAnsi" w:hAnsiTheme="majorHAnsi" w:cs="Courier New"/>
              </w:rPr>
              <w:t>43.70</w:t>
            </w:r>
          </w:p>
        </w:tc>
        <w:tc>
          <w:tcPr>
            <w:tcW w:w="1306" w:type="dxa"/>
          </w:tcPr>
          <w:p w:rsidR="00415B96" w:rsidRPr="001B5CA0" w:rsidRDefault="00415B96" w:rsidP="00415B96">
            <w:pPr>
              <w:jc w:val="center"/>
              <w:rPr>
                <w:rFonts w:asciiTheme="majorHAnsi" w:hAnsiTheme="majorHAnsi" w:cs="Courier New"/>
              </w:rPr>
            </w:pPr>
          </w:p>
        </w:tc>
        <w:tc>
          <w:tcPr>
            <w:tcW w:w="2457" w:type="dxa"/>
          </w:tcPr>
          <w:p w:rsidR="00415B96" w:rsidRPr="001B5CA0" w:rsidRDefault="00415B96" w:rsidP="00415B96">
            <w:pPr>
              <w:jc w:val="center"/>
              <w:rPr>
                <w:rFonts w:asciiTheme="majorHAnsi" w:hAnsiTheme="majorHAnsi" w:cs="Courier New"/>
              </w:rPr>
            </w:pPr>
          </w:p>
        </w:tc>
      </w:tr>
      <w:tr w:rsidR="00415B96" w:rsidRPr="001B5CA0" w:rsidTr="00415B96">
        <w:tc>
          <w:tcPr>
            <w:tcW w:w="2718" w:type="dxa"/>
          </w:tcPr>
          <w:p w:rsidR="00415B96" w:rsidRPr="001B5CA0" w:rsidRDefault="00415B96" w:rsidP="00415B96">
            <w:pPr>
              <w:jc w:val="both"/>
              <w:rPr>
                <w:rFonts w:asciiTheme="majorHAnsi" w:hAnsiTheme="majorHAnsi" w:cs="Courier New"/>
              </w:rPr>
            </w:pPr>
            <w:r w:rsidRPr="001B5CA0">
              <w:rPr>
                <w:rFonts w:asciiTheme="majorHAnsi" w:hAnsiTheme="majorHAnsi" w:cs="Courier New"/>
              </w:rPr>
              <w:t>Rarely(2)</w:t>
            </w:r>
          </w:p>
        </w:tc>
        <w:tc>
          <w:tcPr>
            <w:tcW w:w="1438" w:type="dxa"/>
          </w:tcPr>
          <w:p w:rsidR="00415B96" w:rsidRPr="001B5CA0" w:rsidRDefault="00415B96" w:rsidP="00415B96">
            <w:pPr>
              <w:jc w:val="center"/>
              <w:rPr>
                <w:rFonts w:asciiTheme="majorHAnsi" w:hAnsiTheme="majorHAnsi" w:cs="Courier New"/>
              </w:rPr>
            </w:pPr>
            <w:r w:rsidRPr="001B5CA0">
              <w:rPr>
                <w:rFonts w:asciiTheme="majorHAnsi" w:hAnsiTheme="majorHAnsi" w:cs="Courier New"/>
              </w:rPr>
              <w:t>25</w:t>
            </w:r>
          </w:p>
        </w:tc>
        <w:tc>
          <w:tcPr>
            <w:tcW w:w="1657" w:type="dxa"/>
          </w:tcPr>
          <w:p w:rsidR="00415B96" w:rsidRPr="001B5CA0" w:rsidRDefault="00415B96" w:rsidP="00415B96">
            <w:pPr>
              <w:jc w:val="center"/>
              <w:rPr>
                <w:rFonts w:asciiTheme="majorHAnsi" w:hAnsiTheme="majorHAnsi" w:cs="Courier New"/>
              </w:rPr>
            </w:pPr>
            <w:r w:rsidRPr="001B5CA0">
              <w:rPr>
                <w:rFonts w:asciiTheme="majorHAnsi" w:hAnsiTheme="majorHAnsi" w:cs="Courier New"/>
              </w:rPr>
              <w:t>18.52</w:t>
            </w:r>
          </w:p>
        </w:tc>
        <w:tc>
          <w:tcPr>
            <w:tcW w:w="1306" w:type="dxa"/>
          </w:tcPr>
          <w:p w:rsidR="00415B96" w:rsidRPr="001B5CA0" w:rsidRDefault="00415B96" w:rsidP="00415B96">
            <w:pPr>
              <w:jc w:val="center"/>
              <w:rPr>
                <w:rFonts w:asciiTheme="majorHAnsi" w:hAnsiTheme="majorHAnsi" w:cs="Courier New"/>
              </w:rPr>
            </w:pPr>
          </w:p>
        </w:tc>
        <w:tc>
          <w:tcPr>
            <w:tcW w:w="2457" w:type="dxa"/>
          </w:tcPr>
          <w:p w:rsidR="00415B96" w:rsidRPr="001B5CA0" w:rsidRDefault="00415B96" w:rsidP="00415B96">
            <w:pPr>
              <w:jc w:val="center"/>
              <w:rPr>
                <w:rFonts w:asciiTheme="majorHAnsi" w:hAnsiTheme="majorHAnsi" w:cs="Courier New"/>
              </w:rPr>
            </w:pPr>
          </w:p>
        </w:tc>
      </w:tr>
      <w:tr w:rsidR="00415B96" w:rsidRPr="001B5CA0" w:rsidTr="00415B96">
        <w:tc>
          <w:tcPr>
            <w:tcW w:w="2718" w:type="dxa"/>
          </w:tcPr>
          <w:p w:rsidR="00415B96" w:rsidRPr="001B5CA0" w:rsidRDefault="00415B96" w:rsidP="00415B96">
            <w:pPr>
              <w:jc w:val="both"/>
              <w:rPr>
                <w:rFonts w:asciiTheme="majorHAnsi" w:hAnsiTheme="majorHAnsi" w:cs="Courier New"/>
              </w:rPr>
            </w:pPr>
            <w:r w:rsidRPr="001B5CA0">
              <w:rPr>
                <w:rFonts w:asciiTheme="majorHAnsi" w:hAnsiTheme="majorHAnsi" w:cs="Courier New"/>
              </w:rPr>
              <w:t>Not at all(1)</w:t>
            </w:r>
          </w:p>
        </w:tc>
        <w:tc>
          <w:tcPr>
            <w:tcW w:w="1438" w:type="dxa"/>
          </w:tcPr>
          <w:p w:rsidR="00415B96" w:rsidRPr="001B5CA0" w:rsidRDefault="00415B96" w:rsidP="00415B96">
            <w:pPr>
              <w:jc w:val="center"/>
              <w:rPr>
                <w:rFonts w:asciiTheme="majorHAnsi" w:hAnsiTheme="majorHAnsi" w:cs="Courier New"/>
              </w:rPr>
            </w:pPr>
            <w:r w:rsidRPr="001B5CA0">
              <w:rPr>
                <w:rFonts w:asciiTheme="majorHAnsi" w:hAnsiTheme="majorHAnsi" w:cs="Courier New"/>
              </w:rPr>
              <w:t>9</w:t>
            </w:r>
          </w:p>
        </w:tc>
        <w:tc>
          <w:tcPr>
            <w:tcW w:w="1657" w:type="dxa"/>
          </w:tcPr>
          <w:p w:rsidR="00415B96" w:rsidRPr="001B5CA0" w:rsidRDefault="00415B96" w:rsidP="00415B96">
            <w:pPr>
              <w:jc w:val="center"/>
              <w:rPr>
                <w:rFonts w:asciiTheme="majorHAnsi" w:hAnsiTheme="majorHAnsi" w:cs="Courier New"/>
              </w:rPr>
            </w:pPr>
            <w:r w:rsidRPr="001B5CA0">
              <w:rPr>
                <w:rFonts w:asciiTheme="majorHAnsi" w:hAnsiTheme="majorHAnsi" w:cs="Courier New"/>
              </w:rPr>
              <w:t>6.67</w:t>
            </w:r>
          </w:p>
        </w:tc>
        <w:tc>
          <w:tcPr>
            <w:tcW w:w="1306" w:type="dxa"/>
          </w:tcPr>
          <w:p w:rsidR="00415B96" w:rsidRPr="001B5CA0" w:rsidRDefault="00415B96" w:rsidP="00415B96">
            <w:pPr>
              <w:jc w:val="center"/>
              <w:rPr>
                <w:rFonts w:asciiTheme="majorHAnsi" w:hAnsiTheme="majorHAnsi" w:cs="Courier New"/>
              </w:rPr>
            </w:pPr>
          </w:p>
        </w:tc>
        <w:tc>
          <w:tcPr>
            <w:tcW w:w="2457" w:type="dxa"/>
          </w:tcPr>
          <w:p w:rsidR="00415B96" w:rsidRPr="001B5CA0" w:rsidRDefault="00415B96" w:rsidP="00415B96">
            <w:pPr>
              <w:jc w:val="center"/>
              <w:rPr>
                <w:rFonts w:asciiTheme="majorHAnsi" w:hAnsiTheme="majorHAnsi" w:cs="Courier New"/>
              </w:rPr>
            </w:pPr>
          </w:p>
        </w:tc>
      </w:tr>
      <w:tr w:rsidR="00415B96" w:rsidRPr="001B5CA0" w:rsidTr="00415B96">
        <w:tc>
          <w:tcPr>
            <w:tcW w:w="2718" w:type="dxa"/>
          </w:tcPr>
          <w:p w:rsidR="00415B96" w:rsidRPr="001B5CA0" w:rsidRDefault="00415B96" w:rsidP="00415B96">
            <w:pPr>
              <w:jc w:val="both"/>
              <w:rPr>
                <w:rFonts w:asciiTheme="majorHAnsi" w:hAnsiTheme="majorHAnsi" w:cs="Courier New"/>
                <w:b/>
              </w:rPr>
            </w:pPr>
            <w:r w:rsidRPr="001B5CA0">
              <w:rPr>
                <w:rFonts w:asciiTheme="majorHAnsi" w:hAnsiTheme="majorHAnsi" w:cs="Courier New"/>
                <w:b/>
              </w:rPr>
              <w:t>TOTAL</w:t>
            </w:r>
          </w:p>
        </w:tc>
        <w:tc>
          <w:tcPr>
            <w:tcW w:w="1438" w:type="dxa"/>
          </w:tcPr>
          <w:p w:rsidR="00415B96" w:rsidRPr="001B5CA0" w:rsidRDefault="00415B96" w:rsidP="00415B96">
            <w:pPr>
              <w:jc w:val="center"/>
              <w:rPr>
                <w:rFonts w:asciiTheme="majorHAnsi" w:hAnsiTheme="majorHAnsi" w:cs="Courier New"/>
                <w:b/>
              </w:rPr>
            </w:pPr>
            <w:r w:rsidRPr="001B5CA0">
              <w:rPr>
                <w:rFonts w:asciiTheme="majorHAnsi" w:hAnsiTheme="majorHAnsi" w:cs="Courier New"/>
                <w:b/>
              </w:rPr>
              <w:t>135</w:t>
            </w:r>
          </w:p>
        </w:tc>
        <w:tc>
          <w:tcPr>
            <w:tcW w:w="1657" w:type="dxa"/>
          </w:tcPr>
          <w:p w:rsidR="00415B96" w:rsidRPr="001B5CA0" w:rsidRDefault="00415B96" w:rsidP="00415B96">
            <w:pPr>
              <w:jc w:val="center"/>
              <w:rPr>
                <w:rFonts w:asciiTheme="majorHAnsi" w:hAnsiTheme="majorHAnsi" w:cs="Courier New"/>
                <w:b/>
              </w:rPr>
            </w:pPr>
            <w:r w:rsidRPr="001B5CA0">
              <w:rPr>
                <w:rFonts w:asciiTheme="majorHAnsi" w:hAnsiTheme="majorHAnsi" w:cs="Courier New"/>
                <w:b/>
              </w:rPr>
              <w:t>100</w:t>
            </w:r>
          </w:p>
        </w:tc>
        <w:tc>
          <w:tcPr>
            <w:tcW w:w="1306" w:type="dxa"/>
          </w:tcPr>
          <w:p w:rsidR="00415B96" w:rsidRPr="001B5CA0" w:rsidRDefault="00415B96" w:rsidP="00415B96">
            <w:pPr>
              <w:jc w:val="center"/>
              <w:rPr>
                <w:rFonts w:asciiTheme="majorHAnsi" w:hAnsiTheme="majorHAnsi" w:cs="Courier New"/>
                <w:b/>
              </w:rPr>
            </w:pPr>
            <w:r w:rsidRPr="001B5CA0">
              <w:rPr>
                <w:rFonts w:asciiTheme="majorHAnsi" w:hAnsiTheme="majorHAnsi" w:cs="Courier New"/>
                <w:b/>
              </w:rPr>
              <w:t>3.075</w:t>
            </w:r>
          </w:p>
        </w:tc>
        <w:tc>
          <w:tcPr>
            <w:tcW w:w="2457" w:type="dxa"/>
          </w:tcPr>
          <w:p w:rsidR="00415B96" w:rsidRPr="001B5CA0" w:rsidRDefault="00415B96" w:rsidP="00415B96">
            <w:pPr>
              <w:jc w:val="center"/>
              <w:rPr>
                <w:rFonts w:asciiTheme="majorHAnsi" w:hAnsiTheme="majorHAnsi" w:cs="Courier New"/>
                <w:b/>
              </w:rPr>
            </w:pPr>
            <w:r w:rsidRPr="001B5CA0">
              <w:rPr>
                <w:rFonts w:asciiTheme="majorHAnsi" w:hAnsiTheme="majorHAnsi" w:cs="Courier New"/>
                <w:b/>
              </w:rPr>
              <w:t>Moderate</w:t>
            </w:r>
          </w:p>
        </w:tc>
      </w:tr>
    </w:tbl>
    <w:p w:rsidR="00B63135" w:rsidRPr="001B5CA0" w:rsidRDefault="00B63135" w:rsidP="00DE3DDB"/>
    <w:p w:rsidR="008817D3" w:rsidRPr="001B5CA0" w:rsidRDefault="00B63135" w:rsidP="009D47DA">
      <w:pPr>
        <w:spacing w:line="480" w:lineRule="auto"/>
        <w:jc w:val="both"/>
        <w:rPr>
          <w:rFonts w:ascii="Courier New" w:hAnsi="Courier New" w:cs="Courier New"/>
          <w:sz w:val="24"/>
          <w:szCs w:val="24"/>
        </w:rPr>
      </w:pPr>
      <w:r w:rsidRPr="001B5CA0">
        <w:rPr>
          <w:rFonts w:ascii="Courier New" w:hAnsi="Courier New" w:cs="Courier New"/>
          <w:sz w:val="24"/>
          <w:szCs w:val="24"/>
        </w:rPr>
        <w:tab/>
        <w:t>Table 5 reveals that 59 students or 43.70 % rated the LGU/LSB sometimes, which means moderate support. Thirty-three</w:t>
      </w:r>
      <w:r w:rsidR="008817D3" w:rsidRPr="001B5CA0">
        <w:rPr>
          <w:rFonts w:ascii="Courier New" w:hAnsi="Courier New" w:cs="Courier New"/>
          <w:sz w:val="24"/>
          <w:szCs w:val="24"/>
        </w:rPr>
        <w:t xml:space="preserve"> or 24.44 % responded often and find the LGU/LSB support as high, 25 or 18.52 % of them rated rarely which means low support, 9 or 6.67 % of them responded almost always which means very high support and 9 or 6.67 % of them rated not at all and find the LGU/LSB support as very low. Over all, students perceived the LGU/LSB support to be moderate with the mean of 3.075. (see Appendix E).</w:t>
      </w:r>
    </w:p>
    <w:p w:rsidR="002212D2" w:rsidRPr="001B5CA0" w:rsidRDefault="008817D3" w:rsidP="009D47DA">
      <w:pPr>
        <w:spacing w:line="480" w:lineRule="auto"/>
        <w:jc w:val="both"/>
        <w:rPr>
          <w:rFonts w:ascii="Courier New" w:hAnsi="Courier New" w:cs="Courier New"/>
          <w:sz w:val="24"/>
          <w:szCs w:val="24"/>
        </w:rPr>
      </w:pPr>
      <w:r w:rsidRPr="001B5CA0">
        <w:rPr>
          <w:rFonts w:ascii="Courier New" w:hAnsi="Courier New" w:cs="Courier New"/>
          <w:sz w:val="24"/>
          <w:szCs w:val="24"/>
        </w:rPr>
        <w:tab/>
        <w:t xml:space="preserve">The result indicates that nearly half of the students </w:t>
      </w:r>
      <w:r w:rsidR="009778BE" w:rsidRPr="001B5CA0">
        <w:rPr>
          <w:rFonts w:ascii="Courier New" w:hAnsi="Courier New" w:cs="Courier New"/>
          <w:sz w:val="24"/>
          <w:szCs w:val="24"/>
        </w:rPr>
        <w:t>perceived LGU/LSB support as moderate</w:t>
      </w:r>
      <w:r w:rsidR="00B33949" w:rsidRPr="001B5CA0">
        <w:rPr>
          <w:rFonts w:ascii="Courier New" w:hAnsi="Courier New" w:cs="Courier New"/>
          <w:sz w:val="24"/>
          <w:szCs w:val="24"/>
        </w:rPr>
        <w:t>. They perceived</w:t>
      </w:r>
      <w:r w:rsidR="009778BE" w:rsidRPr="001B5CA0">
        <w:rPr>
          <w:rFonts w:ascii="Courier New" w:hAnsi="Courier New" w:cs="Courier New"/>
          <w:sz w:val="24"/>
          <w:szCs w:val="24"/>
        </w:rPr>
        <w:t xml:space="preserve"> and </w:t>
      </w:r>
      <w:r w:rsidR="009778BE" w:rsidRPr="001B5CA0">
        <w:rPr>
          <w:rFonts w:ascii="Courier New" w:hAnsi="Courier New" w:cs="Courier New"/>
          <w:sz w:val="24"/>
          <w:szCs w:val="24"/>
        </w:rPr>
        <w:lastRenderedPageBreak/>
        <w:t xml:space="preserve">experience the assistance and involvement of the LGU/LSB as </w:t>
      </w:r>
      <w:r w:rsidR="00B33949" w:rsidRPr="001B5CA0">
        <w:rPr>
          <w:rFonts w:ascii="Courier New" w:hAnsi="Courier New" w:cs="Courier New"/>
          <w:sz w:val="24"/>
          <w:szCs w:val="24"/>
        </w:rPr>
        <w:t xml:space="preserve">a </w:t>
      </w:r>
      <w:r w:rsidR="009778BE" w:rsidRPr="001B5CA0">
        <w:rPr>
          <w:rFonts w:ascii="Courier New" w:hAnsi="Courier New" w:cs="Courier New"/>
          <w:sz w:val="24"/>
          <w:szCs w:val="24"/>
        </w:rPr>
        <w:t>stakeholder</w:t>
      </w:r>
      <w:r w:rsidR="00B33949" w:rsidRPr="001B5CA0">
        <w:rPr>
          <w:rFonts w:ascii="Courier New" w:hAnsi="Courier New" w:cs="Courier New"/>
          <w:sz w:val="24"/>
          <w:szCs w:val="24"/>
        </w:rPr>
        <w:t xml:space="preserve"> directly in the </w:t>
      </w:r>
      <w:r w:rsidR="009778BE" w:rsidRPr="001B5CA0">
        <w:rPr>
          <w:rFonts w:ascii="Courier New" w:hAnsi="Courier New" w:cs="Courier New"/>
          <w:sz w:val="24"/>
          <w:szCs w:val="24"/>
        </w:rPr>
        <w:t>school.</w:t>
      </w:r>
    </w:p>
    <w:p w:rsidR="0086063C" w:rsidRPr="001B5CA0" w:rsidRDefault="009778BE" w:rsidP="009D47DA">
      <w:pPr>
        <w:spacing w:after="120" w:line="480" w:lineRule="auto"/>
        <w:jc w:val="both"/>
        <w:rPr>
          <w:rFonts w:ascii="Courier New" w:hAnsi="Courier New" w:cs="Courier New"/>
          <w:sz w:val="24"/>
          <w:szCs w:val="24"/>
        </w:rPr>
      </w:pPr>
      <w:r w:rsidRPr="001B5CA0">
        <w:rPr>
          <w:rFonts w:ascii="Courier New" w:hAnsi="Courier New" w:cs="Courier New"/>
          <w:sz w:val="24"/>
          <w:szCs w:val="24"/>
        </w:rPr>
        <w:tab/>
      </w:r>
      <w:r w:rsidR="00B64506" w:rsidRPr="001B5CA0">
        <w:rPr>
          <w:rFonts w:ascii="Courier New" w:hAnsi="Courier New" w:cs="Courier New"/>
          <w:sz w:val="24"/>
          <w:szCs w:val="24"/>
        </w:rPr>
        <w:t xml:space="preserve">The result is in consonance </w:t>
      </w:r>
      <w:r w:rsidR="0086063C" w:rsidRPr="001B5CA0">
        <w:rPr>
          <w:rFonts w:ascii="Courier New" w:hAnsi="Courier New" w:cs="Courier New"/>
          <w:sz w:val="24"/>
          <w:szCs w:val="24"/>
        </w:rPr>
        <w:t>to</w:t>
      </w:r>
      <w:r w:rsidR="00B64506" w:rsidRPr="001B5CA0">
        <w:rPr>
          <w:rFonts w:ascii="Courier New" w:hAnsi="Courier New" w:cs="Courier New"/>
          <w:sz w:val="24"/>
          <w:szCs w:val="24"/>
        </w:rPr>
        <w:t xml:space="preserve"> the study of</w:t>
      </w:r>
      <w:r w:rsidR="0086063C" w:rsidRPr="001B5CA0">
        <w:rPr>
          <w:rFonts w:ascii="Courier New" w:hAnsi="Courier New" w:cs="Courier New"/>
          <w:sz w:val="24"/>
          <w:szCs w:val="24"/>
        </w:rPr>
        <w:t xml:space="preserve"> Manasan and Castel (2009)</w:t>
      </w:r>
      <w:r w:rsidR="00B64506" w:rsidRPr="001B5CA0">
        <w:rPr>
          <w:rFonts w:ascii="Courier New" w:hAnsi="Courier New" w:cs="Courier New"/>
          <w:sz w:val="24"/>
          <w:szCs w:val="24"/>
        </w:rPr>
        <w:t xml:space="preserve"> which states that</w:t>
      </w:r>
      <w:r w:rsidR="0086063C" w:rsidRPr="001B5CA0">
        <w:rPr>
          <w:rFonts w:ascii="Courier New" w:hAnsi="Courier New" w:cs="Courier New"/>
          <w:sz w:val="24"/>
          <w:szCs w:val="24"/>
        </w:rPr>
        <w:t xml:space="preserve"> LGUs are considered major partners of the national government in the delivery of basic education services. Their participation particularly in providing funding support is criti</w:t>
      </w:r>
      <w:r w:rsidR="00E65686" w:rsidRPr="001B5CA0">
        <w:rPr>
          <w:rFonts w:ascii="Courier New" w:hAnsi="Courier New" w:cs="Courier New"/>
          <w:sz w:val="24"/>
          <w:szCs w:val="24"/>
        </w:rPr>
        <w:t>cal in achieving the Education f</w:t>
      </w:r>
      <w:r w:rsidR="0086063C" w:rsidRPr="001B5CA0">
        <w:rPr>
          <w:rFonts w:ascii="Courier New" w:hAnsi="Courier New" w:cs="Courier New"/>
          <w:sz w:val="24"/>
          <w:szCs w:val="24"/>
        </w:rPr>
        <w:t>or All targets.</w:t>
      </w:r>
    </w:p>
    <w:p w:rsidR="002F02CB" w:rsidRPr="001B5CA0" w:rsidRDefault="002F02CB" w:rsidP="009D47DA">
      <w:pPr>
        <w:spacing w:line="480" w:lineRule="auto"/>
        <w:jc w:val="both"/>
        <w:rPr>
          <w:rFonts w:ascii="Courier New" w:hAnsi="Courier New" w:cs="Courier New"/>
          <w:sz w:val="24"/>
          <w:szCs w:val="24"/>
        </w:rPr>
      </w:pPr>
      <w:r w:rsidRPr="001B5CA0">
        <w:rPr>
          <w:rFonts w:ascii="Courier New" w:hAnsi="Courier New" w:cs="Courier New"/>
          <w:sz w:val="24"/>
          <w:szCs w:val="24"/>
          <w:u w:val="single"/>
        </w:rPr>
        <w:t>Parents.</w:t>
      </w:r>
      <w:r w:rsidRPr="001B5CA0">
        <w:rPr>
          <w:rFonts w:ascii="Courier New" w:hAnsi="Courier New" w:cs="Courier New"/>
          <w:sz w:val="24"/>
          <w:szCs w:val="24"/>
        </w:rPr>
        <w:t xml:space="preserve"> The extent of support provided by the parents as perceived by Grade 9 students is presented in table 6.</w:t>
      </w:r>
    </w:p>
    <w:p w:rsidR="0086063C" w:rsidRPr="001B5CA0" w:rsidRDefault="0086063C" w:rsidP="009D47DA">
      <w:pPr>
        <w:spacing w:line="480" w:lineRule="auto"/>
        <w:jc w:val="both"/>
        <w:rPr>
          <w:rFonts w:ascii="Courier New" w:hAnsi="Courier New" w:cs="Courier New"/>
          <w:sz w:val="24"/>
          <w:szCs w:val="24"/>
        </w:rPr>
      </w:pPr>
      <w:r w:rsidRPr="001B5CA0">
        <w:rPr>
          <w:rFonts w:ascii="Courier New" w:hAnsi="Courier New" w:cs="Courier New"/>
          <w:sz w:val="24"/>
          <w:szCs w:val="24"/>
        </w:rPr>
        <w:t>Table 6. Students’ Perception on the extent of Parents support</w:t>
      </w:r>
    </w:p>
    <w:tbl>
      <w:tblPr>
        <w:tblStyle w:val="TableGrid"/>
        <w:tblW w:w="0" w:type="auto"/>
        <w:tblLook w:val="04A0" w:firstRow="1" w:lastRow="0" w:firstColumn="1" w:lastColumn="0" w:noHBand="0" w:noVBand="1"/>
      </w:tblPr>
      <w:tblGrid>
        <w:gridCol w:w="2898"/>
        <w:gridCol w:w="1350"/>
        <w:gridCol w:w="1350"/>
        <w:gridCol w:w="1440"/>
        <w:gridCol w:w="2538"/>
      </w:tblGrid>
      <w:tr w:rsidR="0086063C" w:rsidRPr="001B5CA0" w:rsidTr="00784AA3">
        <w:tc>
          <w:tcPr>
            <w:tcW w:w="2898" w:type="dxa"/>
          </w:tcPr>
          <w:p w:rsidR="0086063C" w:rsidRPr="001B5CA0" w:rsidRDefault="0086063C" w:rsidP="009D47DA">
            <w:pPr>
              <w:pStyle w:val="ListParagraph"/>
              <w:numPr>
                <w:ilvl w:val="0"/>
                <w:numId w:val="5"/>
              </w:numPr>
              <w:jc w:val="both"/>
              <w:rPr>
                <w:rFonts w:asciiTheme="majorHAnsi" w:hAnsiTheme="majorHAnsi" w:cs="Courier New"/>
                <w:b/>
              </w:rPr>
            </w:pPr>
            <w:r w:rsidRPr="001B5CA0">
              <w:rPr>
                <w:rFonts w:asciiTheme="majorHAnsi" w:hAnsiTheme="majorHAnsi" w:cs="Courier New"/>
                <w:b/>
              </w:rPr>
              <w:t>Parents</w:t>
            </w:r>
          </w:p>
        </w:tc>
        <w:tc>
          <w:tcPr>
            <w:tcW w:w="1350" w:type="dxa"/>
          </w:tcPr>
          <w:p w:rsidR="0086063C" w:rsidRPr="001B5CA0" w:rsidRDefault="0086063C" w:rsidP="00B64506">
            <w:pPr>
              <w:jc w:val="center"/>
              <w:rPr>
                <w:rFonts w:asciiTheme="majorHAnsi" w:hAnsiTheme="majorHAnsi" w:cs="Courier New"/>
                <w:b/>
              </w:rPr>
            </w:pPr>
            <w:r w:rsidRPr="001B5CA0">
              <w:rPr>
                <w:rFonts w:asciiTheme="majorHAnsi" w:hAnsiTheme="majorHAnsi" w:cs="Courier New"/>
                <w:b/>
              </w:rPr>
              <w:t>Frequency</w:t>
            </w:r>
          </w:p>
        </w:tc>
        <w:tc>
          <w:tcPr>
            <w:tcW w:w="1350" w:type="dxa"/>
          </w:tcPr>
          <w:p w:rsidR="0086063C" w:rsidRPr="001B5CA0" w:rsidRDefault="0086063C" w:rsidP="00B64506">
            <w:pPr>
              <w:jc w:val="center"/>
              <w:rPr>
                <w:rFonts w:asciiTheme="majorHAnsi" w:hAnsiTheme="majorHAnsi" w:cs="Courier New"/>
                <w:b/>
              </w:rPr>
            </w:pPr>
            <w:r w:rsidRPr="001B5CA0">
              <w:rPr>
                <w:rFonts w:asciiTheme="majorHAnsi" w:hAnsiTheme="majorHAnsi" w:cs="Courier New"/>
                <w:b/>
              </w:rPr>
              <w:t>Percentage</w:t>
            </w:r>
          </w:p>
          <w:p w:rsidR="0086063C" w:rsidRPr="001B5CA0" w:rsidRDefault="0086063C" w:rsidP="00B64506">
            <w:pPr>
              <w:jc w:val="center"/>
              <w:rPr>
                <w:rFonts w:asciiTheme="majorHAnsi" w:hAnsiTheme="majorHAnsi" w:cs="Courier New"/>
                <w:b/>
              </w:rPr>
            </w:pPr>
            <w:r w:rsidRPr="001B5CA0">
              <w:rPr>
                <w:rFonts w:asciiTheme="majorHAnsi" w:hAnsiTheme="majorHAnsi" w:cs="Courier New"/>
                <w:b/>
              </w:rPr>
              <w:t>(%)</w:t>
            </w:r>
          </w:p>
        </w:tc>
        <w:tc>
          <w:tcPr>
            <w:tcW w:w="1440" w:type="dxa"/>
          </w:tcPr>
          <w:p w:rsidR="0086063C" w:rsidRPr="001B5CA0" w:rsidRDefault="0086063C" w:rsidP="00B64506">
            <w:pPr>
              <w:jc w:val="center"/>
              <w:rPr>
                <w:rFonts w:asciiTheme="majorHAnsi" w:hAnsiTheme="majorHAnsi" w:cs="Courier New"/>
                <w:b/>
              </w:rPr>
            </w:pPr>
            <w:r w:rsidRPr="001B5CA0">
              <w:rPr>
                <w:rFonts w:asciiTheme="majorHAnsi" w:hAnsiTheme="majorHAnsi" w:cs="Courier New"/>
                <w:b/>
              </w:rPr>
              <w:t>Mean</w:t>
            </w:r>
          </w:p>
          <w:p w:rsidR="0086063C" w:rsidRPr="001B5CA0" w:rsidRDefault="0086063C" w:rsidP="00B64506">
            <w:pPr>
              <w:jc w:val="center"/>
              <w:rPr>
                <w:rFonts w:asciiTheme="majorHAnsi" w:hAnsiTheme="majorHAnsi" w:cs="Courier New"/>
                <w:b/>
              </w:rPr>
            </w:pPr>
            <w:r w:rsidRPr="001B5CA0">
              <w:rPr>
                <w:rFonts w:asciiTheme="majorHAnsi" w:hAnsiTheme="majorHAnsi" w:cs="Courier New"/>
                <w:b/>
              </w:rPr>
              <w:t>(X)</w:t>
            </w:r>
          </w:p>
        </w:tc>
        <w:tc>
          <w:tcPr>
            <w:tcW w:w="2538" w:type="dxa"/>
          </w:tcPr>
          <w:p w:rsidR="0086063C" w:rsidRPr="001B5CA0" w:rsidRDefault="0086063C" w:rsidP="00B64506">
            <w:pPr>
              <w:jc w:val="center"/>
              <w:rPr>
                <w:rFonts w:asciiTheme="majorHAnsi" w:hAnsiTheme="majorHAnsi" w:cs="Courier New"/>
                <w:b/>
              </w:rPr>
            </w:pPr>
            <w:r w:rsidRPr="001B5CA0">
              <w:rPr>
                <w:rFonts w:asciiTheme="majorHAnsi" w:hAnsiTheme="majorHAnsi" w:cs="Courier New"/>
                <w:b/>
              </w:rPr>
              <w:t>Verbal Interpretation</w:t>
            </w:r>
          </w:p>
        </w:tc>
      </w:tr>
      <w:tr w:rsidR="0086063C" w:rsidRPr="001B5CA0" w:rsidTr="00784AA3">
        <w:tc>
          <w:tcPr>
            <w:tcW w:w="2898" w:type="dxa"/>
          </w:tcPr>
          <w:p w:rsidR="0086063C" w:rsidRPr="001B5CA0" w:rsidRDefault="0086063C" w:rsidP="009D47DA">
            <w:pPr>
              <w:jc w:val="both"/>
              <w:rPr>
                <w:rFonts w:asciiTheme="majorHAnsi" w:hAnsiTheme="majorHAnsi" w:cs="Courier New"/>
              </w:rPr>
            </w:pPr>
            <w:r w:rsidRPr="001B5CA0">
              <w:rPr>
                <w:rFonts w:asciiTheme="majorHAnsi" w:hAnsiTheme="majorHAnsi" w:cs="Courier New"/>
              </w:rPr>
              <w:t>Almost Always (5)</w:t>
            </w:r>
          </w:p>
        </w:tc>
        <w:tc>
          <w:tcPr>
            <w:tcW w:w="1350" w:type="dxa"/>
          </w:tcPr>
          <w:p w:rsidR="0086063C" w:rsidRPr="001B5CA0" w:rsidRDefault="0086063C" w:rsidP="00B64506">
            <w:pPr>
              <w:jc w:val="center"/>
              <w:rPr>
                <w:rFonts w:asciiTheme="majorHAnsi" w:hAnsiTheme="majorHAnsi" w:cs="Courier New"/>
              </w:rPr>
            </w:pPr>
            <w:r w:rsidRPr="001B5CA0">
              <w:rPr>
                <w:rFonts w:asciiTheme="majorHAnsi" w:hAnsiTheme="majorHAnsi" w:cs="Courier New"/>
              </w:rPr>
              <w:t>50</w:t>
            </w:r>
          </w:p>
        </w:tc>
        <w:tc>
          <w:tcPr>
            <w:tcW w:w="1350" w:type="dxa"/>
          </w:tcPr>
          <w:p w:rsidR="0086063C" w:rsidRPr="001B5CA0" w:rsidRDefault="0086063C" w:rsidP="00B64506">
            <w:pPr>
              <w:jc w:val="center"/>
              <w:rPr>
                <w:rFonts w:asciiTheme="majorHAnsi" w:hAnsiTheme="majorHAnsi" w:cs="Courier New"/>
              </w:rPr>
            </w:pPr>
            <w:r w:rsidRPr="001B5CA0">
              <w:rPr>
                <w:rFonts w:asciiTheme="majorHAnsi" w:hAnsiTheme="majorHAnsi" w:cs="Courier New"/>
              </w:rPr>
              <w:t>37.04</w:t>
            </w:r>
          </w:p>
        </w:tc>
        <w:tc>
          <w:tcPr>
            <w:tcW w:w="1440" w:type="dxa"/>
          </w:tcPr>
          <w:p w:rsidR="0086063C" w:rsidRPr="001B5CA0" w:rsidRDefault="0086063C" w:rsidP="00B64506">
            <w:pPr>
              <w:jc w:val="center"/>
              <w:rPr>
                <w:rFonts w:asciiTheme="majorHAnsi" w:hAnsiTheme="majorHAnsi" w:cs="Courier New"/>
              </w:rPr>
            </w:pPr>
          </w:p>
        </w:tc>
        <w:tc>
          <w:tcPr>
            <w:tcW w:w="2538" w:type="dxa"/>
          </w:tcPr>
          <w:p w:rsidR="0086063C" w:rsidRPr="001B5CA0" w:rsidRDefault="0086063C" w:rsidP="00B64506">
            <w:pPr>
              <w:jc w:val="center"/>
              <w:rPr>
                <w:rFonts w:asciiTheme="majorHAnsi" w:hAnsiTheme="majorHAnsi" w:cs="Courier New"/>
              </w:rPr>
            </w:pPr>
          </w:p>
        </w:tc>
      </w:tr>
      <w:tr w:rsidR="0086063C" w:rsidRPr="001B5CA0" w:rsidTr="00784AA3">
        <w:tc>
          <w:tcPr>
            <w:tcW w:w="2898" w:type="dxa"/>
          </w:tcPr>
          <w:p w:rsidR="0086063C" w:rsidRPr="001B5CA0" w:rsidRDefault="0086063C" w:rsidP="009D47DA">
            <w:pPr>
              <w:jc w:val="both"/>
              <w:rPr>
                <w:rFonts w:asciiTheme="majorHAnsi" w:hAnsiTheme="majorHAnsi" w:cs="Courier New"/>
              </w:rPr>
            </w:pPr>
            <w:r w:rsidRPr="001B5CA0">
              <w:rPr>
                <w:rFonts w:asciiTheme="majorHAnsi" w:hAnsiTheme="majorHAnsi" w:cs="Courier New"/>
              </w:rPr>
              <w:t>Often(40</w:t>
            </w:r>
          </w:p>
        </w:tc>
        <w:tc>
          <w:tcPr>
            <w:tcW w:w="1350" w:type="dxa"/>
          </w:tcPr>
          <w:p w:rsidR="0086063C" w:rsidRPr="001B5CA0" w:rsidRDefault="0086063C" w:rsidP="00B64506">
            <w:pPr>
              <w:jc w:val="center"/>
              <w:rPr>
                <w:rFonts w:asciiTheme="majorHAnsi" w:hAnsiTheme="majorHAnsi" w:cs="Courier New"/>
              </w:rPr>
            </w:pPr>
            <w:r w:rsidRPr="001B5CA0">
              <w:rPr>
                <w:rFonts w:asciiTheme="majorHAnsi" w:hAnsiTheme="majorHAnsi" w:cs="Courier New"/>
              </w:rPr>
              <w:t>52</w:t>
            </w:r>
          </w:p>
        </w:tc>
        <w:tc>
          <w:tcPr>
            <w:tcW w:w="1350" w:type="dxa"/>
          </w:tcPr>
          <w:p w:rsidR="0086063C" w:rsidRPr="001B5CA0" w:rsidRDefault="0086063C" w:rsidP="00B64506">
            <w:pPr>
              <w:jc w:val="center"/>
              <w:rPr>
                <w:rFonts w:asciiTheme="majorHAnsi" w:hAnsiTheme="majorHAnsi" w:cs="Courier New"/>
              </w:rPr>
            </w:pPr>
            <w:r w:rsidRPr="001B5CA0">
              <w:rPr>
                <w:rFonts w:asciiTheme="majorHAnsi" w:hAnsiTheme="majorHAnsi" w:cs="Courier New"/>
              </w:rPr>
              <w:t>38.52</w:t>
            </w:r>
          </w:p>
        </w:tc>
        <w:tc>
          <w:tcPr>
            <w:tcW w:w="1440" w:type="dxa"/>
          </w:tcPr>
          <w:p w:rsidR="0086063C" w:rsidRPr="001B5CA0" w:rsidRDefault="0086063C" w:rsidP="00B64506">
            <w:pPr>
              <w:jc w:val="center"/>
              <w:rPr>
                <w:rFonts w:asciiTheme="majorHAnsi" w:hAnsiTheme="majorHAnsi" w:cs="Courier New"/>
              </w:rPr>
            </w:pPr>
          </w:p>
        </w:tc>
        <w:tc>
          <w:tcPr>
            <w:tcW w:w="2538" w:type="dxa"/>
          </w:tcPr>
          <w:p w:rsidR="0086063C" w:rsidRPr="001B5CA0" w:rsidRDefault="0086063C" w:rsidP="00B64506">
            <w:pPr>
              <w:jc w:val="center"/>
              <w:rPr>
                <w:rFonts w:asciiTheme="majorHAnsi" w:hAnsiTheme="majorHAnsi" w:cs="Courier New"/>
              </w:rPr>
            </w:pPr>
          </w:p>
        </w:tc>
      </w:tr>
      <w:tr w:rsidR="0086063C" w:rsidRPr="001B5CA0" w:rsidTr="00784AA3">
        <w:tc>
          <w:tcPr>
            <w:tcW w:w="2898" w:type="dxa"/>
          </w:tcPr>
          <w:p w:rsidR="0086063C" w:rsidRPr="001B5CA0" w:rsidRDefault="0086063C" w:rsidP="009D47DA">
            <w:pPr>
              <w:jc w:val="both"/>
              <w:rPr>
                <w:rFonts w:asciiTheme="majorHAnsi" w:hAnsiTheme="majorHAnsi" w:cs="Courier New"/>
              </w:rPr>
            </w:pPr>
            <w:r w:rsidRPr="001B5CA0">
              <w:rPr>
                <w:rFonts w:asciiTheme="majorHAnsi" w:hAnsiTheme="majorHAnsi" w:cs="Courier New"/>
              </w:rPr>
              <w:t>Sometimes(3)</w:t>
            </w:r>
          </w:p>
        </w:tc>
        <w:tc>
          <w:tcPr>
            <w:tcW w:w="1350" w:type="dxa"/>
          </w:tcPr>
          <w:p w:rsidR="0086063C" w:rsidRPr="001B5CA0" w:rsidRDefault="0086063C" w:rsidP="00B64506">
            <w:pPr>
              <w:jc w:val="center"/>
              <w:rPr>
                <w:rFonts w:asciiTheme="majorHAnsi" w:hAnsiTheme="majorHAnsi" w:cs="Courier New"/>
              </w:rPr>
            </w:pPr>
            <w:r w:rsidRPr="001B5CA0">
              <w:rPr>
                <w:rFonts w:asciiTheme="majorHAnsi" w:hAnsiTheme="majorHAnsi" w:cs="Courier New"/>
              </w:rPr>
              <w:t>22</w:t>
            </w:r>
          </w:p>
        </w:tc>
        <w:tc>
          <w:tcPr>
            <w:tcW w:w="1350" w:type="dxa"/>
          </w:tcPr>
          <w:p w:rsidR="0086063C" w:rsidRPr="001B5CA0" w:rsidRDefault="0086063C" w:rsidP="00B64506">
            <w:pPr>
              <w:jc w:val="center"/>
              <w:rPr>
                <w:rFonts w:asciiTheme="majorHAnsi" w:hAnsiTheme="majorHAnsi" w:cs="Courier New"/>
              </w:rPr>
            </w:pPr>
            <w:r w:rsidRPr="001B5CA0">
              <w:rPr>
                <w:rFonts w:asciiTheme="majorHAnsi" w:hAnsiTheme="majorHAnsi" w:cs="Courier New"/>
              </w:rPr>
              <w:t>16.29</w:t>
            </w:r>
          </w:p>
        </w:tc>
        <w:tc>
          <w:tcPr>
            <w:tcW w:w="1440" w:type="dxa"/>
          </w:tcPr>
          <w:p w:rsidR="0086063C" w:rsidRPr="001B5CA0" w:rsidRDefault="0086063C" w:rsidP="00B64506">
            <w:pPr>
              <w:jc w:val="center"/>
              <w:rPr>
                <w:rFonts w:asciiTheme="majorHAnsi" w:hAnsiTheme="majorHAnsi" w:cs="Courier New"/>
              </w:rPr>
            </w:pPr>
          </w:p>
        </w:tc>
        <w:tc>
          <w:tcPr>
            <w:tcW w:w="2538" w:type="dxa"/>
          </w:tcPr>
          <w:p w:rsidR="0086063C" w:rsidRPr="001B5CA0" w:rsidRDefault="0086063C" w:rsidP="00B64506">
            <w:pPr>
              <w:jc w:val="center"/>
              <w:rPr>
                <w:rFonts w:asciiTheme="majorHAnsi" w:hAnsiTheme="majorHAnsi" w:cs="Courier New"/>
              </w:rPr>
            </w:pPr>
          </w:p>
        </w:tc>
      </w:tr>
      <w:tr w:rsidR="0086063C" w:rsidRPr="001B5CA0" w:rsidTr="00784AA3">
        <w:tc>
          <w:tcPr>
            <w:tcW w:w="2898" w:type="dxa"/>
          </w:tcPr>
          <w:p w:rsidR="0086063C" w:rsidRPr="001B5CA0" w:rsidRDefault="0086063C" w:rsidP="009D47DA">
            <w:pPr>
              <w:jc w:val="both"/>
              <w:rPr>
                <w:rFonts w:asciiTheme="majorHAnsi" w:hAnsiTheme="majorHAnsi" w:cs="Courier New"/>
              </w:rPr>
            </w:pPr>
            <w:r w:rsidRPr="001B5CA0">
              <w:rPr>
                <w:rFonts w:asciiTheme="majorHAnsi" w:hAnsiTheme="majorHAnsi" w:cs="Courier New"/>
              </w:rPr>
              <w:t>Rarely(2)</w:t>
            </w:r>
          </w:p>
        </w:tc>
        <w:tc>
          <w:tcPr>
            <w:tcW w:w="1350" w:type="dxa"/>
          </w:tcPr>
          <w:p w:rsidR="0086063C" w:rsidRPr="001B5CA0" w:rsidRDefault="0086063C" w:rsidP="00B64506">
            <w:pPr>
              <w:jc w:val="center"/>
              <w:rPr>
                <w:rFonts w:asciiTheme="majorHAnsi" w:hAnsiTheme="majorHAnsi" w:cs="Courier New"/>
              </w:rPr>
            </w:pPr>
            <w:r w:rsidRPr="001B5CA0">
              <w:rPr>
                <w:rFonts w:asciiTheme="majorHAnsi" w:hAnsiTheme="majorHAnsi" w:cs="Courier New"/>
              </w:rPr>
              <w:t>9</w:t>
            </w:r>
          </w:p>
        </w:tc>
        <w:tc>
          <w:tcPr>
            <w:tcW w:w="1350" w:type="dxa"/>
          </w:tcPr>
          <w:p w:rsidR="0086063C" w:rsidRPr="001B5CA0" w:rsidRDefault="0086063C" w:rsidP="00B64506">
            <w:pPr>
              <w:jc w:val="center"/>
              <w:rPr>
                <w:rFonts w:asciiTheme="majorHAnsi" w:hAnsiTheme="majorHAnsi" w:cs="Courier New"/>
              </w:rPr>
            </w:pPr>
            <w:r w:rsidRPr="001B5CA0">
              <w:rPr>
                <w:rFonts w:asciiTheme="majorHAnsi" w:hAnsiTheme="majorHAnsi" w:cs="Courier New"/>
              </w:rPr>
              <w:t>6.67</w:t>
            </w:r>
          </w:p>
        </w:tc>
        <w:tc>
          <w:tcPr>
            <w:tcW w:w="1440" w:type="dxa"/>
          </w:tcPr>
          <w:p w:rsidR="0086063C" w:rsidRPr="001B5CA0" w:rsidRDefault="0086063C" w:rsidP="00B64506">
            <w:pPr>
              <w:jc w:val="center"/>
              <w:rPr>
                <w:rFonts w:asciiTheme="majorHAnsi" w:hAnsiTheme="majorHAnsi" w:cs="Courier New"/>
              </w:rPr>
            </w:pPr>
          </w:p>
        </w:tc>
        <w:tc>
          <w:tcPr>
            <w:tcW w:w="2538" w:type="dxa"/>
          </w:tcPr>
          <w:p w:rsidR="0086063C" w:rsidRPr="001B5CA0" w:rsidRDefault="0086063C" w:rsidP="00B64506">
            <w:pPr>
              <w:jc w:val="center"/>
              <w:rPr>
                <w:rFonts w:asciiTheme="majorHAnsi" w:hAnsiTheme="majorHAnsi" w:cs="Courier New"/>
              </w:rPr>
            </w:pPr>
          </w:p>
        </w:tc>
      </w:tr>
      <w:tr w:rsidR="0086063C" w:rsidRPr="001B5CA0" w:rsidTr="00784AA3">
        <w:tc>
          <w:tcPr>
            <w:tcW w:w="2898" w:type="dxa"/>
          </w:tcPr>
          <w:p w:rsidR="0086063C" w:rsidRPr="001B5CA0" w:rsidRDefault="0086063C" w:rsidP="009D47DA">
            <w:pPr>
              <w:jc w:val="both"/>
              <w:rPr>
                <w:rFonts w:asciiTheme="majorHAnsi" w:hAnsiTheme="majorHAnsi" w:cs="Courier New"/>
              </w:rPr>
            </w:pPr>
            <w:r w:rsidRPr="001B5CA0">
              <w:rPr>
                <w:rFonts w:asciiTheme="majorHAnsi" w:hAnsiTheme="majorHAnsi" w:cs="Courier New"/>
              </w:rPr>
              <w:t>Not at all(1)</w:t>
            </w:r>
          </w:p>
        </w:tc>
        <w:tc>
          <w:tcPr>
            <w:tcW w:w="1350" w:type="dxa"/>
          </w:tcPr>
          <w:p w:rsidR="0086063C" w:rsidRPr="001B5CA0" w:rsidRDefault="0086063C" w:rsidP="00B64506">
            <w:pPr>
              <w:jc w:val="center"/>
              <w:rPr>
                <w:rFonts w:asciiTheme="majorHAnsi" w:hAnsiTheme="majorHAnsi" w:cs="Courier New"/>
              </w:rPr>
            </w:pPr>
            <w:r w:rsidRPr="001B5CA0">
              <w:rPr>
                <w:rFonts w:asciiTheme="majorHAnsi" w:hAnsiTheme="majorHAnsi" w:cs="Courier New"/>
              </w:rPr>
              <w:t>2</w:t>
            </w:r>
          </w:p>
        </w:tc>
        <w:tc>
          <w:tcPr>
            <w:tcW w:w="1350" w:type="dxa"/>
          </w:tcPr>
          <w:p w:rsidR="0086063C" w:rsidRPr="001B5CA0" w:rsidRDefault="0086063C" w:rsidP="00B64506">
            <w:pPr>
              <w:jc w:val="center"/>
              <w:rPr>
                <w:rFonts w:asciiTheme="majorHAnsi" w:hAnsiTheme="majorHAnsi" w:cs="Courier New"/>
              </w:rPr>
            </w:pPr>
            <w:r w:rsidRPr="001B5CA0">
              <w:rPr>
                <w:rFonts w:asciiTheme="majorHAnsi" w:hAnsiTheme="majorHAnsi" w:cs="Courier New"/>
              </w:rPr>
              <w:t>1.48</w:t>
            </w:r>
          </w:p>
        </w:tc>
        <w:tc>
          <w:tcPr>
            <w:tcW w:w="1440" w:type="dxa"/>
          </w:tcPr>
          <w:p w:rsidR="0086063C" w:rsidRPr="001B5CA0" w:rsidRDefault="0086063C" w:rsidP="00B64506">
            <w:pPr>
              <w:jc w:val="center"/>
              <w:rPr>
                <w:rFonts w:asciiTheme="majorHAnsi" w:hAnsiTheme="majorHAnsi" w:cs="Courier New"/>
              </w:rPr>
            </w:pPr>
          </w:p>
        </w:tc>
        <w:tc>
          <w:tcPr>
            <w:tcW w:w="2538" w:type="dxa"/>
          </w:tcPr>
          <w:p w:rsidR="0086063C" w:rsidRPr="001B5CA0" w:rsidRDefault="0086063C" w:rsidP="00B64506">
            <w:pPr>
              <w:jc w:val="center"/>
              <w:rPr>
                <w:rFonts w:asciiTheme="majorHAnsi" w:hAnsiTheme="majorHAnsi" w:cs="Courier New"/>
              </w:rPr>
            </w:pPr>
          </w:p>
        </w:tc>
      </w:tr>
      <w:tr w:rsidR="0086063C" w:rsidRPr="001B5CA0" w:rsidTr="00784AA3">
        <w:tc>
          <w:tcPr>
            <w:tcW w:w="2898" w:type="dxa"/>
          </w:tcPr>
          <w:p w:rsidR="0086063C" w:rsidRPr="001B5CA0" w:rsidRDefault="0086063C" w:rsidP="009D47DA">
            <w:pPr>
              <w:jc w:val="both"/>
              <w:rPr>
                <w:rFonts w:asciiTheme="majorHAnsi" w:hAnsiTheme="majorHAnsi" w:cs="Courier New"/>
                <w:b/>
              </w:rPr>
            </w:pPr>
            <w:r w:rsidRPr="001B5CA0">
              <w:rPr>
                <w:rFonts w:asciiTheme="majorHAnsi" w:hAnsiTheme="majorHAnsi" w:cs="Courier New"/>
                <w:b/>
              </w:rPr>
              <w:t>TOTAL</w:t>
            </w:r>
          </w:p>
        </w:tc>
        <w:tc>
          <w:tcPr>
            <w:tcW w:w="1350" w:type="dxa"/>
          </w:tcPr>
          <w:p w:rsidR="0086063C" w:rsidRPr="001B5CA0" w:rsidRDefault="0086063C" w:rsidP="00B64506">
            <w:pPr>
              <w:jc w:val="center"/>
              <w:rPr>
                <w:rFonts w:asciiTheme="majorHAnsi" w:hAnsiTheme="majorHAnsi" w:cs="Courier New"/>
                <w:b/>
              </w:rPr>
            </w:pPr>
            <w:r w:rsidRPr="001B5CA0">
              <w:rPr>
                <w:rFonts w:asciiTheme="majorHAnsi" w:hAnsiTheme="majorHAnsi" w:cs="Courier New"/>
                <w:b/>
              </w:rPr>
              <w:t>135</w:t>
            </w:r>
          </w:p>
        </w:tc>
        <w:tc>
          <w:tcPr>
            <w:tcW w:w="1350" w:type="dxa"/>
          </w:tcPr>
          <w:p w:rsidR="0086063C" w:rsidRPr="001B5CA0" w:rsidRDefault="0086063C" w:rsidP="00B64506">
            <w:pPr>
              <w:jc w:val="center"/>
              <w:rPr>
                <w:rFonts w:asciiTheme="majorHAnsi" w:hAnsiTheme="majorHAnsi" w:cs="Courier New"/>
                <w:b/>
              </w:rPr>
            </w:pPr>
            <w:r w:rsidRPr="001B5CA0">
              <w:rPr>
                <w:rFonts w:asciiTheme="majorHAnsi" w:hAnsiTheme="majorHAnsi" w:cs="Courier New"/>
                <w:b/>
              </w:rPr>
              <w:t>100</w:t>
            </w:r>
          </w:p>
        </w:tc>
        <w:tc>
          <w:tcPr>
            <w:tcW w:w="1440" w:type="dxa"/>
          </w:tcPr>
          <w:p w:rsidR="0086063C" w:rsidRPr="001B5CA0" w:rsidRDefault="0086063C" w:rsidP="00B64506">
            <w:pPr>
              <w:jc w:val="center"/>
              <w:rPr>
                <w:rFonts w:asciiTheme="majorHAnsi" w:hAnsiTheme="majorHAnsi" w:cs="Courier New"/>
                <w:b/>
              </w:rPr>
            </w:pPr>
            <w:r w:rsidRPr="001B5CA0">
              <w:rPr>
                <w:rFonts w:asciiTheme="majorHAnsi" w:hAnsiTheme="majorHAnsi" w:cs="Courier New"/>
                <w:b/>
              </w:rPr>
              <w:t>3.863</w:t>
            </w:r>
          </w:p>
        </w:tc>
        <w:tc>
          <w:tcPr>
            <w:tcW w:w="2538" w:type="dxa"/>
          </w:tcPr>
          <w:p w:rsidR="0086063C" w:rsidRPr="001B5CA0" w:rsidRDefault="0086063C" w:rsidP="00B64506">
            <w:pPr>
              <w:jc w:val="center"/>
              <w:rPr>
                <w:rFonts w:asciiTheme="majorHAnsi" w:hAnsiTheme="majorHAnsi" w:cs="Courier New"/>
                <w:b/>
              </w:rPr>
            </w:pPr>
            <w:r w:rsidRPr="001B5CA0">
              <w:rPr>
                <w:rFonts w:asciiTheme="majorHAnsi" w:hAnsiTheme="majorHAnsi" w:cs="Courier New"/>
                <w:b/>
              </w:rPr>
              <w:t>High</w:t>
            </w:r>
          </w:p>
        </w:tc>
      </w:tr>
    </w:tbl>
    <w:p w:rsidR="00A4759B" w:rsidRPr="001B5CA0" w:rsidRDefault="0086063C" w:rsidP="00DE3DDB">
      <w:pPr>
        <w:pStyle w:val="NoSpacing"/>
      </w:pPr>
      <w:r w:rsidRPr="001B5CA0">
        <w:tab/>
      </w:r>
    </w:p>
    <w:p w:rsidR="0086063C" w:rsidRPr="001B5CA0" w:rsidRDefault="008B27DE" w:rsidP="009D47DA">
      <w:pPr>
        <w:spacing w:after="120" w:line="480" w:lineRule="auto"/>
        <w:ind w:firstLine="720"/>
        <w:jc w:val="both"/>
        <w:rPr>
          <w:rFonts w:ascii="Courier New" w:hAnsi="Courier New" w:cs="Courier New"/>
          <w:sz w:val="24"/>
          <w:szCs w:val="24"/>
        </w:rPr>
      </w:pPr>
      <w:r w:rsidRPr="001B5CA0">
        <w:rPr>
          <w:rFonts w:ascii="Courier New" w:hAnsi="Courier New" w:cs="Courier New"/>
          <w:sz w:val="24"/>
          <w:szCs w:val="24"/>
        </w:rPr>
        <w:t>Table 6 shows that 52 or 38.52</w:t>
      </w:r>
      <w:r w:rsidR="004E0628" w:rsidRPr="001B5CA0">
        <w:rPr>
          <w:rFonts w:ascii="Courier New" w:hAnsi="Courier New" w:cs="Courier New"/>
          <w:sz w:val="24"/>
          <w:szCs w:val="24"/>
        </w:rPr>
        <w:t xml:space="preserve"> % of the students rated their p</w:t>
      </w:r>
      <w:r w:rsidRPr="001B5CA0">
        <w:rPr>
          <w:rFonts w:ascii="Courier New" w:hAnsi="Courier New" w:cs="Courier New"/>
          <w:sz w:val="24"/>
          <w:szCs w:val="24"/>
        </w:rPr>
        <w:t>arents’ support often which means high</w:t>
      </w:r>
      <w:r w:rsidR="002319CF" w:rsidRPr="001B5CA0">
        <w:rPr>
          <w:rFonts w:ascii="Courier New" w:hAnsi="Courier New" w:cs="Courier New"/>
          <w:sz w:val="24"/>
          <w:szCs w:val="24"/>
        </w:rPr>
        <w:t xml:space="preserve"> support</w:t>
      </w:r>
      <w:r w:rsidRPr="001B5CA0">
        <w:rPr>
          <w:rFonts w:ascii="Courier New" w:hAnsi="Courier New" w:cs="Courier New"/>
          <w:sz w:val="24"/>
          <w:szCs w:val="24"/>
        </w:rPr>
        <w:t xml:space="preserve">, 50 or 37.14 % of them responded almost always which means very </w:t>
      </w:r>
      <w:r w:rsidR="002319CF" w:rsidRPr="001B5CA0">
        <w:rPr>
          <w:rFonts w:ascii="Courier New" w:hAnsi="Courier New" w:cs="Courier New"/>
          <w:sz w:val="24"/>
          <w:szCs w:val="24"/>
        </w:rPr>
        <w:t xml:space="preserve">high </w:t>
      </w:r>
      <w:r w:rsidRPr="001B5CA0">
        <w:rPr>
          <w:rFonts w:ascii="Courier New" w:hAnsi="Courier New" w:cs="Courier New"/>
          <w:sz w:val="24"/>
          <w:szCs w:val="24"/>
        </w:rPr>
        <w:t xml:space="preserve">support, while 22 or 16.29 % of them responded sometimes meaning they find their parents’ support as moderate, 9 or 6.67 % of them rated rarely which means low support and 2 or 1.48 % responded not all which indicates a very low support from their </w:t>
      </w:r>
      <w:r w:rsidRPr="001B5CA0">
        <w:rPr>
          <w:rFonts w:ascii="Courier New" w:hAnsi="Courier New" w:cs="Courier New"/>
          <w:sz w:val="24"/>
          <w:szCs w:val="24"/>
        </w:rPr>
        <w:lastRenderedPageBreak/>
        <w:t xml:space="preserve">parents. Over all, data reveals that students perceived their parents support to be high with a mean of 3.863. (see Appendix </w:t>
      </w:r>
      <w:r w:rsidR="00DE3DDB" w:rsidRPr="001B5CA0">
        <w:rPr>
          <w:rFonts w:ascii="Courier New" w:hAnsi="Courier New" w:cs="Courier New"/>
          <w:sz w:val="24"/>
          <w:szCs w:val="24"/>
        </w:rPr>
        <w:t>D</w:t>
      </w:r>
      <w:r w:rsidRPr="001B5CA0">
        <w:rPr>
          <w:rFonts w:ascii="Courier New" w:hAnsi="Courier New" w:cs="Courier New"/>
          <w:sz w:val="24"/>
          <w:szCs w:val="24"/>
        </w:rPr>
        <w:t>)</w:t>
      </w:r>
    </w:p>
    <w:p w:rsidR="00A21AA3" w:rsidRPr="001B5CA0" w:rsidRDefault="004E0628" w:rsidP="009D47DA">
      <w:pPr>
        <w:spacing w:after="120" w:line="480" w:lineRule="auto"/>
        <w:jc w:val="both"/>
        <w:rPr>
          <w:rFonts w:ascii="Courier New" w:hAnsi="Courier New" w:cs="Courier New"/>
          <w:sz w:val="24"/>
          <w:szCs w:val="24"/>
        </w:rPr>
      </w:pPr>
      <w:r w:rsidRPr="001B5CA0">
        <w:rPr>
          <w:rFonts w:ascii="Courier New" w:hAnsi="Courier New" w:cs="Courier New"/>
          <w:sz w:val="24"/>
          <w:szCs w:val="24"/>
        </w:rPr>
        <w:tab/>
        <w:t>The data</w:t>
      </w:r>
      <w:r w:rsidR="008B27DE" w:rsidRPr="001B5CA0">
        <w:rPr>
          <w:rFonts w:ascii="Courier New" w:hAnsi="Courier New" w:cs="Courier New"/>
          <w:sz w:val="24"/>
          <w:szCs w:val="24"/>
        </w:rPr>
        <w:t xml:space="preserve"> indicates that also nearly half of the students believe that their parents have become supportive of them as they are able to rate them with high extent. Thus, it follows how parents have become so concern</w:t>
      </w:r>
      <w:r w:rsidR="00B64506" w:rsidRPr="001B5CA0">
        <w:rPr>
          <w:rFonts w:ascii="Courier New" w:hAnsi="Courier New" w:cs="Courier New"/>
          <w:sz w:val="24"/>
          <w:szCs w:val="24"/>
        </w:rPr>
        <w:t>ed</w:t>
      </w:r>
      <w:r w:rsidR="008B27DE" w:rsidRPr="001B5CA0">
        <w:rPr>
          <w:rFonts w:ascii="Courier New" w:hAnsi="Courier New" w:cs="Courier New"/>
          <w:sz w:val="24"/>
          <w:szCs w:val="24"/>
        </w:rPr>
        <w:t xml:space="preserve"> of their child’s education and performance in school, so necessary assistance is consistently given to them by their parents.</w:t>
      </w:r>
    </w:p>
    <w:p w:rsidR="008B27DE" w:rsidRPr="001B5CA0" w:rsidRDefault="00FA21E2" w:rsidP="009D47DA">
      <w:pPr>
        <w:spacing w:after="120" w:line="480" w:lineRule="auto"/>
        <w:ind w:firstLine="720"/>
        <w:jc w:val="both"/>
        <w:rPr>
          <w:rFonts w:ascii="Courier New" w:hAnsi="Courier New" w:cs="Courier New"/>
          <w:sz w:val="24"/>
          <w:szCs w:val="24"/>
        </w:rPr>
      </w:pPr>
      <w:r w:rsidRPr="001B5CA0">
        <w:rPr>
          <w:rFonts w:ascii="Courier New" w:hAnsi="Courier New" w:cs="Courier New"/>
          <w:sz w:val="24"/>
          <w:szCs w:val="24"/>
        </w:rPr>
        <w:t>This result conforms to the study of Coleman (1991) which states that parents’ involvement in learning activities has substantial emotional and intellectual benefits for children.</w:t>
      </w:r>
    </w:p>
    <w:p w:rsidR="00086675" w:rsidRPr="001B5CA0" w:rsidRDefault="009E4B7B" w:rsidP="00086675">
      <w:pPr>
        <w:spacing w:after="120" w:line="480" w:lineRule="auto"/>
        <w:jc w:val="both"/>
        <w:rPr>
          <w:rFonts w:ascii="Courier New" w:hAnsi="Courier New" w:cs="Courier New"/>
          <w:sz w:val="24"/>
          <w:szCs w:val="24"/>
        </w:rPr>
      </w:pPr>
      <w:r w:rsidRPr="001B5CA0">
        <w:rPr>
          <w:rFonts w:ascii="Courier New" w:hAnsi="Courier New" w:cs="Courier New"/>
          <w:sz w:val="24"/>
          <w:szCs w:val="24"/>
        </w:rPr>
        <w:tab/>
        <w:t xml:space="preserve">Furthermore according to </w:t>
      </w:r>
      <w:r w:rsidR="00FA21E2" w:rsidRPr="001B5CA0">
        <w:rPr>
          <w:rFonts w:ascii="Courier New" w:hAnsi="Courier New" w:cs="Courier New"/>
          <w:sz w:val="24"/>
          <w:szCs w:val="24"/>
        </w:rPr>
        <w:t>Cotton and Wikelund, (2001) Parents’ primary objective is the assurance that their children will receive a quality education, which will enable the children to lead productive rewarding lives as adults in a global society.</w:t>
      </w:r>
    </w:p>
    <w:p w:rsidR="007519D0" w:rsidRPr="001B5CA0" w:rsidRDefault="007519D0" w:rsidP="007519D0">
      <w:pPr>
        <w:spacing w:line="480" w:lineRule="auto"/>
        <w:jc w:val="both"/>
        <w:rPr>
          <w:rFonts w:ascii="Courier New" w:hAnsi="Courier New" w:cs="Courier New"/>
          <w:sz w:val="24"/>
          <w:szCs w:val="24"/>
        </w:rPr>
      </w:pPr>
      <w:r w:rsidRPr="001B5CA0">
        <w:rPr>
          <w:rFonts w:ascii="Courier New" w:hAnsi="Courier New" w:cs="Courier New"/>
          <w:sz w:val="24"/>
          <w:szCs w:val="24"/>
          <w:u w:val="single"/>
        </w:rPr>
        <w:t>Over-all Internal stakeholders.</w:t>
      </w:r>
      <w:r w:rsidRPr="001B5CA0">
        <w:rPr>
          <w:rFonts w:ascii="Courier New" w:hAnsi="Courier New" w:cs="Courier New"/>
          <w:sz w:val="24"/>
          <w:szCs w:val="24"/>
        </w:rPr>
        <w:t xml:space="preserve"> The over- all extent of support provided by the internal stakeholders as perceived by Grade 9 students is presented in table 7.</w:t>
      </w:r>
    </w:p>
    <w:p w:rsidR="007519D0" w:rsidRPr="001B5CA0" w:rsidRDefault="007519D0" w:rsidP="007519D0">
      <w:pPr>
        <w:spacing w:line="480" w:lineRule="auto"/>
        <w:jc w:val="both"/>
        <w:rPr>
          <w:rFonts w:ascii="Courier New" w:hAnsi="Courier New" w:cs="Courier New"/>
          <w:sz w:val="24"/>
          <w:szCs w:val="24"/>
        </w:rPr>
      </w:pPr>
      <w:r w:rsidRPr="001B5CA0">
        <w:rPr>
          <w:rFonts w:ascii="Courier New" w:hAnsi="Courier New" w:cs="Courier New"/>
          <w:sz w:val="24"/>
          <w:szCs w:val="24"/>
        </w:rPr>
        <w:t>Table 7. Over-all school’s internal stakeholders support as perceived by Grade 9 students</w:t>
      </w:r>
    </w:p>
    <w:tbl>
      <w:tblPr>
        <w:tblStyle w:val="TableGrid"/>
        <w:tblpPr w:leftFromText="180" w:rightFromText="180" w:vertAnchor="page" w:horzAnchor="margin" w:tblpY="1801"/>
        <w:tblW w:w="0" w:type="auto"/>
        <w:tblLook w:val="04A0" w:firstRow="1" w:lastRow="0" w:firstColumn="1" w:lastColumn="0" w:noHBand="0" w:noVBand="1"/>
      </w:tblPr>
      <w:tblGrid>
        <w:gridCol w:w="4612"/>
        <w:gridCol w:w="1837"/>
        <w:gridCol w:w="2857"/>
      </w:tblGrid>
      <w:tr w:rsidR="001B5CA0" w:rsidRPr="001B5CA0" w:rsidTr="001B5CA0">
        <w:trPr>
          <w:trHeight w:val="350"/>
        </w:trPr>
        <w:tc>
          <w:tcPr>
            <w:tcW w:w="4612" w:type="dxa"/>
          </w:tcPr>
          <w:p w:rsidR="001B5CA0" w:rsidRPr="001B5CA0" w:rsidRDefault="001B5CA0" w:rsidP="001B5CA0">
            <w:pPr>
              <w:jc w:val="center"/>
              <w:rPr>
                <w:rFonts w:asciiTheme="majorHAnsi" w:hAnsiTheme="majorHAnsi" w:cs="Courier New"/>
                <w:b/>
                <w:sz w:val="24"/>
                <w:szCs w:val="24"/>
              </w:rPr>
            </w:pPr>
            <w:r w:rsidRPr="001B5CA0">
              <w:rPr>
                <w:rFonts w:asciiTheme="majorHAnsi" w:hAnsiTheme="majorHAnsi" w:cs="Courier New"/>
                <w:b/>
                <w:sz w:val="24"/>
                <w:szCs w:val="24"/>
              </w:rPr>
              <w:lastRenderedPageBreak/>
              <w:t>Internal School Stakeholders</w:t>
            </w:r>
          </w:p>
        </w:tc>
        <w:tc>
          <w:tcPr>
            <w:tcW w:w="1837" w:type="dxa"/>
          </w:tcPr>
          <w:p w:rsidR="001B5CA0" w:rsidRPr="001B5CA0" w:rsidRDefault="001B5CA0" w:rsidP="001B5CA0">
            <w:pPr>
              <w:jc w:val="center"/>
              <w:rPr>
                <w:rFonts w:asciiTheme="majorHAnsi" w:hAnsiTheme="majorHAnsi" w:cs="Courier New"/>
                <w:b/>
                <w:sz w:val="24"/>
                <w:szCs w:val="24"/>
              </w:rPr>
            </w:pPr>
            <w:r w:rsidRPr="001B5CA0">
              <w:rPr>
                <w:rFonts w:asciiTheme="majorHAnsi" w:hAnsiTheme="majorHAnsi" w:cs="Courier New"/>
                <w:b/>
                <w:sz w:val="24"/>
                <w:szCs w:val="24"/>
              </w:rPr>
              <w:t>Mean</w:t>
            </w:r>
          </w:p>
        </w:tc>
        <w:tc>
          <w:tcPr>
            <w:tcW w:w="2857" w:type="dxa"/>
          </w:tcPr>
          <w:p w:rsidR="001B5CA0" w:rsidRPr="001B5CA0" w:rsidRDefault="001B5CA0" w:rsidP="001B5CA0">
            <w:pPr>
              <w:jc w:val="center"/>
              <w:rPr>
                <w:rFonts w:asciiTheme="majorHAnsi" w:hAnsiTheme="majorHAnsi" w:cs="Courier New"/>
                <w:b/>
                <w:sz w:val="24"/>
                <w:szCs w:val="24"/>
              </w:rPr>
            </w:pPr>
            <w:r w:rsidRPr="001B5CA0">
              <w:rPr>
                <w:rFonts w:asciiTheme="majorHAnsi" w:hAnsiTheme="majorHAnsi" w:cs="Courier New"/>
                <w:b/>
                <w:sz w:val="24"/>
                <w:szCs w:val="24"/>
              </w:rPr>
              <w:t>Verbal Interpretation</w:t>
            </w:r>
          </w:p>
        </w:tc>
      </w:tr>
      <w:tr w:rsidR="001B5CA0" w:rsidRPr="001B5CA0" w:rsidTr="001B5CA0">
        <w:trPr>
          <w:trHeight w:val="347"/>
        </w:trPr>
        <w:tc>
          <w:tcPr>
            <w:tcW w:w="4612" w:type="dxa"/>
          </w:tcPr>
          <w:p w:rsidR="001B5CA0" w:rsidRPr="001B5CA0" w:rsidRDefault="001B5CA0" w:rsidP="001B5CA0">
            <w:pPr>
              <w:rPr>
                <w:rFonts w:asciiTheme="majorHAnsi" w:hAnsiTheme="majorHAnsi" w:cs="Courier New"/>
                <w:b/>
                <w:sz w:val="24"/>
                <w:szCs w:val="24"/>
              </w:rPr>
            </w:pPr>
            <w:r w:rsidRPr="001B5CA0">
              <w:rPr>
                <w:rFonts w:asciiTheme="majorHAnsi" w:hAnsiTheme="majorHAnsi" w:cs="Courier New"/>
                <w:sz w:val="24"/>
                <w:szCs w:val="24"/>
              </w:rPr>
              <w:t>School Administrator/Principal</w:t>
            </w:r>
          </w:p>
        </w:tc>
        <w:tc>
          <w:tcPr>
            <w:tcW w:w="1837"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3.697</w:t>
            </w:r>
          </w:p>
        </w:tc>
        <w:tc>
          <w:tcPr>
            <w:tcW w:w="2857"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High</w:t>
            </w:r>
          </w:p>
        </w:tc>
      </w:tr>
      <w:tr w:rsidR="001B5CA0" w:rsidRPr="001B5CA0" w:rsidTr="001B5CA0">
        <w:trPr>
          <w:trHeight w:val="292"/>
        </w:trPr>
        <w:tc>
          <w:tcPr>
            <w:tcW w:w="4612" w:type="dxa"/>
          </w:tcPr>
          <w:p w:rsidR="001B5CA0" w:rsidRPr="001B5CA0" w:rsidRDefault="001B5CA0" w:rsidP="001B5CA0">
            <w:pPr>
              <w:rPr>
                <w:rFonts w:asciiTheme="majorHAnsi" w:hAnsiTheme="majorHAnsi" w:cs="Courier New"/>
                <w:sz w:val="24"/>
                <w:szCs w:val="24"/>
              </w:rPr>
            </w:pPr>
            <w:r w:rsidRPr="001B5CA0">
              <w:rPr>
                <w:rFonts w:asciiTheme="majorHAnsi" w:hAnsiTheme="majorHAnsi" w:cs="Courier New"/>
                <w:sz w:val="24"/>
                <w:szCs w:val="24"/>
              </w:rPr>
              <w:t>Student cubs/organizations</w:t>
            </w:r>
          </w:p>
        </w:tc>
        <w:tc>
          <w:tcPr>
            <w:tcW w:w="1837"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2.947</w:t>
            </w:r>
          </w:p>
        </w:tc>
        <w:tc>
          <w:tcPr>
            <w:tcW w:w="2857"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Moderate</w:t>
            </w:r>
          </w:p>
        </w:tc>
      </w:tr>
      <w:tr w:rsidR="001B5CA0" w:rsidRPr="001B5CA0" w:rsidTr="001B5CA0">
        <w:trPr>
          <w:trHeight w:val="275"/>
        </w:trPr>
        <w:tc>
          <w:tcPr>
            <w:tcW w:w="4612" w:type="dxa"/>
          </w:tcPr>
          <w:p w:rsidR="001B5CA0" w:rsidRPr="001B5CA0" w:rsidRDefault="001B5CA0" w:rsidP="001B5CA0">
            <w:pPr>
              <w:rPr>
                <w:rFonts w:asciiTheme="majorHAnsi" w:hAnsiTheme="majorHAnsi" w:cs="Courier New"/>
                <w:sz w:val="24"/>
                <w:szCs w:val="24"/>
              </w:rPr>
            </w:pPr>
            <w:r w:rsidRPr="001B5CA0">
              <w:rPr>
                <w:rFonts w:asciiTheme="majorHAnsi" w:hAnsiTheme="majorHAnsi" w:cs="Courier New"/>
                <w:sz w:val="24"/>
                <w:szCs w:val="24"/>
              </w:rPr>
              <w:t>Teachers</w:t>
            </w:r>
          </w:p>
        </w:tc>
        <w:tc>
          <w:tcPr>
            <w:tcW w:w="1837"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3.979</w:t>
            </w:r>
          </w:p>
        </w:tc>
        <w:tc>
          <w:tcPr>
            <w:tcW w:w="2857"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High</w:t>
            </w:r>
          </w:p>
        </w:tc>
      </w:tr>
      <w:tr w:rsidR="001B5CA0" w:rsidRPr="001B5CA0" w:rsidTr="001B5CA0">
        <w:trPr>
          <w:trHeight w:val="292"/>
        </w:trPr>
        <w:tc>
          <w:tcPr>
            <w:tcW w:w="4612" w:type="dxa"/>
          </w:tcPr>
          <w:p w:rsidR="001B5CA0" w:rsidRPr="001B5CA0" w:rsidRDefault="001B5CA0" w:rsidP="001B5CA0">
            <w:pPr>
              <w:rPr>
                <w:rFonts w:asciiTheme="majorHAnsi" w:hAnsiTheme="majorHAnsi" w:cs="Courier New"/>
                <w:b/>
                <w:sz w:val="24"/>
                <w:szCs w:val="24"/>
              </w:rPr>
            </w:pPr>
            <w:r w:rsidRPr="001B5CA0">
              <w:rPr>
                <w:rFonts w:asciiTheme="majorHAnsi" w:hAnsiTheme="majorHAnsi" w:cs="Courier New"/>
                <w:sz w:val="24"/>
                <w:szCs w:val="24"/>
              </w:rPr>
              <w:t>Parent-Teachers Association</w:t>
            </w:r>
          </w:p>
        </w:tc>
        <w:tc>
          <w:tcPr>
            <w:tcW w:w="1837"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3.259</w:t>
            </w:r>
          </w:p>
        </w:tc>
        <w:tc>
          <w:tcPr>
            <w:tcW w:w="2857"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Moderate</w:t>
            </w:r>
          </w:p>
        </w:tc>
      </w:tr>
      <w:tr w:rsidR="001B5CA0" w:rsidRPr="001B5CA0" w:rsidTr="001B5CA0">
        <w:trPr>
          <w:trHeight w:val="308"/>
        </w:trPr>
        <w:tc>
          <w:tcPr>
            <w:tcW w:w="4612" w:type="dxa"/>
          </w:tcPr>
          <w:p w:rsidR="001B5CA0" w:rsidRPr="001B5CA0" w:rsidRDefault="001B5CA0" w:rsidP="001B5CA0">
            <w:pPr>
              <w:jc w:val="center"/>
              <w:rPr>
                <w:rFonts w:asciiTheme="majorHAnsi" w:hAnsiTheme="majorHAnsi" w:cs="Courier New"/>
                <w:sz w:val="24"/>
                <w:szCs w:val="24"/>
              </w:rPr>
            </w:pPr>
          </w:p>
        </w:tc>
        <w:tc>
          <w:tcPr>
            <w:tcW w:w="1837" w:type="dxa"/>
            <w:vAlign w:val="bottom"/>
          </w:tcPr>
          <w:p w:rsidR="001B5CA0" w:rsidRPr="001B5CA0" w:rsidRDefault="001B5CA0" w:rsidP="001B5CA0">
            <w:pPr>
              <w:jc w:val="center"/>
              <w:rPr>
                <w:rFonts w:asciiTheme="majorHAnsi" w:hAnsiTheme="majorHAnsi" w:cs="Courier New"/>
              </w:rPr>
            </w:pPr>
            <w:r w:rsidRPr="001B5CA0">
              <w:rPr>
                <w:rFonts w:asciiTheme="majorHAnsi" w:hAnsiTheme="majorHAnsi" w:cs="Courier New"/>
              </w:rPr>
              <w:t>3.471</w:t>
            </w:r>
          </w:p>
        </w:tc>
        <w:tc>
          <w:tcPr>
            <w:tcW w:w="2857" w:type="dxa"/>
            <w:vAlign w:val="bottom"/>
          </w:tcPr>
          <w:p w:rsidR="001B5CA0" w:rsidRPr="001B5CA0" w:rsidRDefault="001B5CA0" w:rsidP="001B5CA0">
            <w:pPr>
              <w:jc w:val="center"/>
              <w:rPr>
                <w:rFonts w:asciiTheme="majorHAnsi" w:hAnsiTheme="majorHAnsi" w:cs="Courier New"/>
                <w:b/>
                <w:sz w:val="24"/>
                <w:szCs w:val="24"/>
              </w:rPr>
            </w:pPr>
            <w:r w:rsidRPr="001B5CA0">
              <w:rPr>
                <w:rFonts w:asciiTheme="majorHAnsi" w:hAnsiTheme="majorHAnsi" w:cs="Courier New"/>
                <w:b/>
                <w:sz w:val="24"/>
                <w:szCs w:val="24"/>
              </w:rPr>
              <w:t>High</w:t>
            </w:r>
          </w:p>
        </w:tc>
      </w:tr>
    </w:tbl>
    <w:p w:rsidR="007519D0" w:rsidRPr="001B5CA0" w:rsidRDefault="007519D0" w:rsidP="001B5CA0">
      <w:pPr>
        <w:pStyle w:val="NoSpacing"/>
      </w:pPr>
    </w:p>
    <w:p w:rsidR="001B5CA0" w:rsidRPr="001B5CA0" w:rsidRDefault="001B5CA0" w:rsidP="001B5CA0">
      <w:pPr>
        <w:spacing w:line="240" w:lineRule="auto"/>
        <w:ind w:firstLine="720"/>
        <w:jc w:val="both"/>
        <w:rPr>
          <w:rFonts w:ascii="Courier New" w:hAnsi="Courier New" w:cs="Courier New"/>
          <w:sz w:val="24"/>
          <w:szCs w:val="24"/>
        </w:rPr>
      </w:pPr>
    </w:p>
    <w:p w:rsidR="007519D0" w:rsidRPr="001B5CA0" w:rsidRDefault="007519D0" w:rsidP="007519D0">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Table 7 shows that internal school’s stakeholders support such as the school administrator/principal, students ‘clubs/organizations, teachers, and PTA are perceived by the students as high with a mean of 3.471.</w:t>
      </w:r>
    </w:p>
    <w:p w:rsidR="007519D0" w:rsidRPr="001B5CA0" w:rsidRDefault="007519D0" w:rsidP="007519D0">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The data shows that internal stakeholders support is perceived by students to be evident in ways of providing the necessary help and assistance to the school. Their roles being played in education are being experienced by the students in ways or things which directly affects them.</w:t>
      </w:r>
    </w:p>
    <w:p w:rsidR="007519D0" w:rsidRPr="001B5CA0" w:rsidRDefault="007519D0" w:rsidP="007519D0">
      <w:pPr>
        <w:spacing w:line="480" w:lineRule="auto"/>
        <w:ind w:firstLine="720"/>
        <w:jc w:val="both"/>
        <w:rPr>
          <w:rFonts w:ascii="Courier New" w:hAnsi="Courier New" w:cs="Courier New"/>
          <w:sz w:val="24"/>
          <w:szCs w:val="24"/>
          <w:lang w:val="en-GB"/>
        </w:rPr>
      </w:pPr>
      <w:r w:rsidRPr="001B5CA0">
        <w:rPr>
          <w:rFonts w:ascii="Courier New" w:hAnsi="Courier New" w:cs="Courier New"/>
          <w:sz w:val="24"/>
          <w:szCs w:val="24"/>
          <w:lang w:val="en-GB"/>
        </w:rPr>
        <w:t>According to Victoria Homes Elementary School in Muntinlupa City, Students, teachers, and administrators and parents as internal stakeholders plays an important role for the success and development of a school. Without the students, there will be no teachers. And without the administration and the parents, the organization’s mission, vision/goals cannot be achieved.</w:t>
      </w:r>
    </w:p>
    <w:p w:rsidR="007519D0" w:rsidRPr="001B5CA0" w:rsidRDefault="007519D0" w:rsidP="007519D0">
      <w:pPr>
        <w:spacing w:line="480" w:lineRule="auto"/>
        <w:jc w:val="both"/>
        <w:rPr>
          <w:rFonts w:ascii="Courier New" w:hAnsi="Courier New" w:cs="Courier New"/>
          <w:sz w:val="24"/>
          <w:szCs w:val="24"/>
        </w:rPr>
      </w:pPr>
      <w:r w:rsidRPr="001B5CA0">
        <w:rPr>
          <w:rFonts w:ascii="Courier New" w:hAnsi="Courier New" w:cs="Courier New"/>
          <w:sz w:val="24"/>
          <w:szCs w:val="24"/>
          <w:u w:val="single"/>
        </w:rPr>
        <w:t>Over-all External stakeholders.</w:t>
      </w:r>
      <w:r w:rsidRPr="001B5CA0">
        <w:rPr>
          <w:rFonts w:ascii="Courier New" w:hAnsi="Courier New" w:cs="Courier New"/>
          <w:sz w:val="24"/>
          <w:szCs w:val="24"/>
        </w:rPr>
        <w:t xml:space="preserve"> The over- all extent of support provided by the external stakeholders as perceived by Grade 9 students is presented in table 8. </w:t>
      </w:r>
    </w:p>
    <w:p w:rsidR="00DE3DDB" w:rsidRPr="001B5CA0" w:rsidRDefault="007519D0" w:rsidP="001B5CA0">
      <w:pPr>
        <w:spacing w:line="480" w:lineRule="auto"/>
        <w:jc w:val="both"/>
        <w:rPr>
          <w:rFonts w:ascii="Courier New" w:hAnsi="Courier New" w:cs="Courier New"/>
          <w:sz w:val="24"/>
          <w:szCs w:val="24"/>
        </w:rPr>
      </w:pPr>
      <w:r w:rsidRPr="001B5CA0">
        <w:rPr>
          <w:rFonts w:ascii="Courier New" w:hAnsi="Courier New" w:cs="Courier New"/>
          <w:sz w:val="24"/>
          <w:szCs w:val="24"/>
        </w:rPr>
        <w:lastRenderedPageBreak/>
        <w:t>Table 8. Over-all school’s external stakeholders support as perceived by Grade 9 students</w:t>
      </w:r>
    </w:p>
    <w:tbl>
      <w:tblPr>
        <w:tblStyle w:val="TableGrid"/>
        <w:tblpPr w:leftFromText="180" w:rightFromText="180" w:vertAnchor="page" w:horzAnchor="margin" w:tblpXSpec="center" w:tblpY="2971"/>
        <w:tblW w:w="0" w:type="auto"/>
        <w:tblLook w:val="04A0" w:firstRow="1" w:lastRow="0" w:firstColumn="1" w:lastColumn="0" w:noHBand="0" w:noVBand="1"/>
      </w:tblPr>
      <w:tblGrid>
        <w:gridCol w:w="4158"/>
        <w:gridCol w:w="1620"/>
        <w:gridCol w:w="2520"/>
      </w:tblGrid>
      <w:tr w:rsidR="001B5CA0" w:rsidRPr="001B5CA0" w:rsidTr="001B5CA0">
        <w:tc>
          <w:tcPr>
            <w:tcW w:w="4158" w:type="dxa"/>
          </w:tcPr>
          <w:p w:rsidR="001B5CA0" w:rsidRPr="001B5CA0" w:rsidRDefault="001B5CA0" w:rsidP="001B5CA0">
            <w:pPr>
              <w:rPr>
                <w:rFonts w:asciiTheme="majorHAnsi" w:hAnsiTheme="majorHAnsi" w:cs="Courier New"/>
                <w:b/>
                <w:sz w:val="24"/>
                <w:szCs w:val="24"/>
              </w:rPr>
            </w:pPr>
            <w:r w:rsidRPr="001B5CA0">
              <w:rPr>
                <w:rFonts w:asciiTheme="majorHAnsi" w:hAnsiTheme="majorHAnsi" w:cs="Courier New"/>
                <w:b/>
                <w:sz w:val="24"/>
                <w:szCs w:val="24"/>
              </w:rPr>
              <w:t>External School Stakeholders</w:t>
            </w:r>
          </w:p>
        </w:tc>
        <w:tc>
          <w:tcPr>
            <w:tcW w:w="1620" w:type="dxa"/>
          </w:tcPr>
          <w:p w:rsidR="001B5CA0" w:rsidRPr="001B5CA0" w:rsidRDefault="001B5CA0" w:rsidP="001B5CA0">
            <w:pPr>
              <w:jc w:val="center"/>
              <w:rPr>
                <w:rFonts w:asciiTheme="majorHAnsi" w:hAnsiTheme="majorHAnsi" w:cs="Courier New"/>
                <w:b/>
                <w:sz w:val="24"/>
                <w:szCs w:val="24"/>
              </w:rPr>
            </w:pPr>
            <w:r w:rsidRPr="001B5CA0">
              <w:rPr>
                <w:rFonts w:asciiTheme="majorHAnsi" w:hAnsiTheme="majorHAnsi" w:cs="Courier New"/>
                <w:b/>
                <w:sz w:val="24"/>
                <w:szCs w:val="24"/>
              </w:rPr>
              <w:t>Mean</w:t>
            </w:r>
          </w:p>
        </w:tc>
        <w:tc>
          <w:tcPr>
            <w:tcW w:w="2520" w:type="dxa"/>
          </w:tcPr>
          <w:p w:rsidR="001B5CA0" w:rsidRPr="001B5CA0" w:rsidRDefault="001B5CA0" w:rsidP="001B5CA0">
            <w:pPr>
              <w:jc w:val="center"/>
              <w:rPr>
                <w:rFonts w:asciiTheme="majorHAnsi" w:hAnsiTheme="majorHAnsi" w:cs="Courier New"/>
                <w:b/>
                <w:sz w:val="24"/>
                <w:szCs w:val="24"/>
              </w:rPr>
            </w:pPr>
            <w:r w:rsidRPr="001B5CA0">
              <w:rPr>
                <w:rFonts w:asciiTheme="majorHAnsi" w:hAnsiTheme="majorHAnsi" w:cs="Courier New"/>
                <w:b/>
                <w:sz w:val="24"/>
                <w:szCs w:val="24"/>
              </w:rPr>
              <w:t>Verbal Interpretation</w:t>
            </w:r>
          </w:p>
        </w:tc>
      </w:tr>
      <w:tr w:rsidR="001B5CA0" w:rsidRPr="001B5CA0" w:rsidTr="001B5CA0">
        <w:tc>
          <w:tcPr>
            <w:tcW w:w="4158" w:type="dxa"/>
          </w:tcPr>
          <w:p w:rsidR="001B5CA0" w:rsidRPr="001B5CA0" w:rsidRDefault="001B5CA0" w:rsidP="001B5CA0">
            <w:pPr>
              <w:rPr>
                <w:rFonts w:asciiTheme="majorHAnsi" w:hAnsiTheme="majorHAnsi" w:cs="Courier New"/>
                <w:sz w:val="24"/>
                <w:szCs w:val="24"/>
              </w:rPr>
            </w:pPr>
            <w:r w:rsidRPr="001B5CA0">
              <w:rPr>
                <w:rFonts w:asciiTheme="majorHAnsi" w:hAnsiTheme="majorHAnsi" w:cs="Courier New"/>
                <w:sz w:val="24"/>
                <w:szCs w:val="24"/>
              </w:rPr>
              <w:t xml:space="preserve"> Local Government Unit/Local School Board</w:t>
            </w:r>
          </w:p>
        </w:tc>
        <w:tc>
          <w:tcPr>
            <w:tcW w:w="1620" w:type="dxa"/>
            <w:vAlign w:val="bottom"/>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3.0698</w:t>
            </w:r>
          </w:p>
        </w:tc>
        <w:tc>
          <w:tcPr>
            <w:tcW w:w="2520" w:type="dxa"/>
            <w:vAlign w:val="bottom"/>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Moderate</w:t>
            </w:r>
          </w:p>
        </w:tc>
      </w:tr>
      <w:tr w:rsidR="001B5CA0" w:rsidRPr="001B5CA0" w:rsidTr="001B5CA0">
        <w:tc>
          <w:tcPr>
            <w:tcW w:w="4158" w:type="dxa"/>
          </w:tcPr>
          <w:p w:rsidR="001B5CA0" w:rsidRPr="001B5CA0" w:rsidRDefault="001B5CA0" w:rsidP="001B5CA0">
            <w:pPr>
              <w:jc w:val="both"/>
              <w:rPr>
                <w:rFonts w:asciiTheme="majorHAnsi" w:hAnsiTheme="majorHAnsi" w:cs="Courier New"/>
                <w:sz w:val="24"/>
                <w:szCs w:val="24"/>
              </w:rPr>
            </w:pPr>
            <w:r w:rsidRPr="001B5CA0">
              <w:rPr>
                <w:rFonts w:asciiTheme="majorHAnsi" w:hAnsiTheme="majorHAnsi" w:cs="Courier New"/>
                <w:sz w:val="24"/>
                <w:szCs w:val="24"/>
              </w:rPr>
              <w:t xml:space="preserve"> Parents</w:t>
            </w:r>
          </w:p>
        </w:tc>
        <w:tc>
          <w:tcPr>
            <w:tcW w:w="1620" w:type="dxa"/>
            <w:vAlign w:val="bottom"/>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3.867</w:t>
            </w:r>
          </w:p>
        </w:tc>
        <w:tc>
          <w:tcPr>
            <w:tcW w:w="2520" w:type="dxa"/>
            <w:vAlign w:val="bottom"/>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High</w:t>
            </w:r>
          </w:p>
        </w:tc>
      </w:tr>
      <w:tr w:rsidR="001B5CA0" w:rsidRPr="001B5CA0" w:rsidTr="001B5CA0">
        <w:tc>
          <w:tcPr>
            <w:tcW w:w="4158" w:type="dxa"/>
          </w:tcPr>
          <w:p w:rsidR="001B5CA0" w:rsidRPr="001B5CA0" w:rsidRDefault="001B5CA0" w:rsidP="001B5CA0">
            <w:pPr>
              <w:jc w:val="both"/>
              <w:rPr>
                <w:rFonts w:asciiTheme="majorHAnsi" w:hAnsiTheme="majorHAnsi" w:cs="Courier New"/>
                <w:sz w:val="24"/>
                <w:szCs w:val="24"/>
              </w:rPr>
            </w:pPr>
          </w:p>
        </w:tc>
        <w:tc>
          <w:tcPr>
            <w:tcW w:w="1620" w:type="dxa"/>
            <w:vAlign w:val="bottom"/>
          </w:tcPr>
          <w:p w:rsidR="001B5CA0" w:rsidRPr="001B5CA0" w:rsidRDefault="001B5CA0" w:rsidP="001B5CA0">
            <w:pPr>
              <w:jc w:val="center"/>
              <w:rPr>
                <w:rFonts w:asciiTheme="majorHAnsi" w:hAnsiTheme="majorHAnsi" w:cs="Courier New"/>
                <w:b/>
                <w:sz w:val="24"/>
                <w:szCs w:val="24"/>
              </w:rPr>
            </w:pPr>
            <w:r w:rsidRPr="001B5CA0">
              <w:rPr>
                <w:rFonts w:asciiTheme="majorHAnsi" w:hAnsiTheme="majorHAnsi" w:cs="Courier New"/>
                <w:b/>
                <w:sz w:val="24"/>
                <w:szCs w:val="24"/>
              </w:rPr>
              <w:t>3.470</w:t>
            </w:r>
          </w:p>
        </w:tc>
        <w:tc>
          <w:tcPr>
            <w:tcW w:w="2520" w:type="dxa"/>
            <w:vAlign w:val="bottom"/>
          </w:tcPr>
          <w:p w:rsidR="001B5CA0" w:rsidRPr="001B5CA0" w:rsidRDefault="001B5CA0" w:rsidP="001B5CA0">
            <w:pPr>
              <w:jc w:val="center"/>
              <w:rPr>
                <w:rFonts w:asciiTheme="majorHAnsi" w:hAnsiTheme="majorHAnsi" w:cs="Courier New"/>
                <w:b/>
                <w:sz w:val="24"/>
                <w:szCs w:val="24"/>
              </w:rPr>
            </w:pPr>
            <w:r w:rsidRPr="001B5CA0">
              <w:rPr>
                <w:rFonts w:asciiTheme="majorHAnsi" w:hAnsiTheme="majorHAnsi" w:cs="Courier New"/>
                <w:b/>
                <w:sz w:val="24"/>
                <w:szCs w:val="24"/>
              </w:rPr>
              <w:t>High</w:t>
            </w:r>
          </w:p>
        </w:tc>
      </w:tr>
    </w:tbl>
    <w:p w:rsidR="001B5CA0" w:rsidRDefault="001B5CA0" w:rsidP="001B5CA0">
      <w:pPr>
        <w:pStyle w:val="NoSpacing"/>
      </w:pPr>
    </w:p>
    <w:p w:rsidR="007519D0" w:rsidRPr="001B5CA0" w:rsidRDefault="007519D0" w:rsidP="007519D0">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The data reveals that extent of support of external stakeholders namely the LGU/LSB and the parents, is high with the mean of 3.470.</w:t>
      </w:r>
    </w:p>
    <w:p w:rsidR="007519D0" w:rsidRPr="001B5CA0" w:rsidRDefault="007519D0" w:rsidP="007519D0">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This indicates that students perceived external stakeholders’ support to be high. This shows that external stakeholders support is seen and experienced by the students in high amount through the assistance and necessary help that these stakeholders do in some of the schools’ operation which creates a direct impact to the students as how they perceived it to be.</w:t>
      </w:r>
    </w:p>
    <w:p w:rsidR="007519D0" w:rsidRPr="001B5CA0" w:rsidRDefault="007519D0" w:rsidP="00DE3DDB">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According to Stan Paine and Richard McCann (2009)</w:t>
      </w:r>
      <w:r w:rsidRPr="001B5CA0">
        <w:t xml:space="preserve"> </w:t>
      </w:r>
      <w:r w:rsidRPr="001B5CA0">
        <w:rPr>
          <w:rFonts w:ascii="Courier New" w:hAnsi="Courier New" w:cs="Courier New"/>
          <w:sz w:val="24"/>
          <w:szCs w:val="24"/>
        </w:rPr>
        <w:t>external stakeholders have a critical role to play in sustaining improved outcomes.</w:t>
      </w:r>
      <w:r w:rsidRPr="001B5CA0">
        <w:t xml:space="preserve"> </w:t>
      </w:r>
      <w:r w:rsidRPr="001B5CA0">
        <w:rPr>
          <w:rFonts w:ascii="Courier New" w:hAnsi="Courier New" w:cs="Courier New"/>
          <w:sz w:val="24"/>
          <w:szCs w:val="24"/>
        </w:rPr>
        <w:t>The families who send their children to our schools, the taxpayers who support the schools, and the businesses who hire our graduates. In this light, external stakeholders can be highly motivated and can become powerful drivers to help achieve and sustain positive change in schools.</w:t>
      </w:r>
    </w:p>
    <w:p w:rsidR="00A4759B" w:rsidRPr="001B5CA0" w:rsidRDefault="00F43E05" w:rsidP="00086675">
      <w:pPr>
        <w:spacing w:after="120" w:line="480" w:lineRule="auto"/>
        <w:jc w:val="both"/>
        <w:rPr>
          <w:rFonts w:ascii="Courier New" w:hAnsi="Courier New" w:cs="Courier New"/>
          <w:sz w:val="24"/>
          <w:szCs w:val="24"/>
        </w:rPr>
      </w:pPr>
      <w:r w:rsidRPr="001B5CA0">
        <w:rPr>
          <w:rFonts w:ascii="Courier New" w:hAnsi="Courier New" w:cs="Courier New"/>
          <w:sz w:val="24"/>
          <w:szCs w:val="24"/>
          <w:u w:val="single"/>
        </w:rPr>
        <w:lastRenderedPageBreak/>
        <w:t>Over-all S</w:t>
      </w:r>
      <w:r w:rsidR="00A4759B" w:rsidRPr="001B5CA0">
        <w:rPr>
          <w:rFonts w:ascii="Courier New" w:hAnsi="Courier New" w:cs="Courier New"/>
          <w:sz w:val="24"/>
          <w:szCs w:val="24"/>
          <w:u w:val="single"/>
        </w:rPr>
        <w:t>chool</w:t>
      </w:r>
      <w:r w:rsidRPr="001B5CA0">
        <w:rPr>
          <w:rFonts w:ascii="Courier New" w:hAnsi="Courier New" w:cs="Courier New"/>
          <w:sz w:val="24"/>
          <w:szCs w:val="24"/>
          <w:u w:val="single"/>
        </w:rPr>
        <w:t>’s S</w:t>
      </w:r>
      <w:r w:rsidR="00A4759B" w:rsidRPr="001B5CA0">
        <w:rPr>
          <w:rFonts w:ascii="Courier New" w:hAnsi="Courier New" w:cs="Courier New"/>
          <w:sz w:val="24"/>
          <w:szCs w:val="24"/>
          <w:u w:val="single"/>
        </w:rPr>
        <w:t>takeholders</w:t>
      </w:r>
      <w:r w:rsidRPr="001B5CA0">
        <w:rPr>
          <w:rFonts w:ascii="Courier New" w:hAnsi="Courier New" w:cs="Courier New"/>
          <w:sz w:val="24"/>
          <w:szCs w:val="24"/>
          <w:u w:val="single"/>
        </w:rPr>
        <w:t xml:space="preserve"> Support</w:t>
      </w:r>
      <w:r w:rsidR="00A4759B" w:rsidRPr="001B5CA0">
        <w:rPr>
          <w:rFonts w:ascii="Courier New" w:hAnsi="Courier New" w:cs="Courier New"/>
          <w:sz w:val="24"/>
          <w:szCs w:val="24"/>
          <w:u w:val="single"/>
        </w:rPr>
        <w:t>.</w:t>
      </w:r>
      <w:r w:rsidR="00A4759B" w:rsidRPr="001B5CA0">
        <w:rPr>
          <w:rFonts w:ascii="Courier New" w:hAnsi="Courier New" w:cs="Courier New"/>
          <w:sz w:val="24"/>
          <w:szCs w:val="24"/>
        </w:rPr>
        <w:t xml:space="preserve"> The over- all extent of support provided by all stakeholders specified in this study as perceived by Grade 9 students is presented in table 9.</w:t>
      </w:r>
    </w:p>
    <w:p w:rsidR="004D4BBA" w:rsidRPr="001B5CA0" w:rsidRDefault="00F43E05" w:rsidP="009D47DA">
      <w:pPr>
        <w:spacing w:line="480" w:lineRule="auto"/>
        <w:jc w:val="both"/>
        <w:rPr>
          <w:rFonts w:ascii="Courier New" w:hAnsi="Courier New" w:cs="Courier New"/>
          <w:sz w:val="24"/>
          <w:szCs w:val="24"/>
        </w:rPr>
      </w:pPr>
      <w:r w:rsidRPr="001B5CA0">
        <w:rPr>
          <w:rFonts w:ascii="Courier New" w:hAnsi="Courier New" w:cs="Courier New"/>
          <w:sz w:val="24"/>
          <w:szCs w:val="24"/>
        </w:rPr>
        <w:t>Table 9. Over-all S</w:t>
      </w:r>
      <w:r w:rsidR="004D4BBA" w:rsidRPr="001B5CA0">
        <w:rPr>
          <w:rFonts w:ascii="Courier New" w:hAnsi="Courier New" w:cs="Courier New"/>
          <w:sz w:val="24"/>
          <w:szCs w:val="24"/>
        </w:rPr>
        <w:t xml:space="preserve">chool’s </w:t>
      </w:r>
      <w:r w:rsidRPr="001B5CA0">
        <w:rPr>
          <w:rFonts w:ascii="Courier New" w:hAnsi="Courier New" w:cs="Courier New"/>
          <w:sz w:val="24"/>
          <w:szCs w:val="24"/>
        </w:rPr>
        <w:t>S</w:t>
      </w:r>
      <w:r w:rsidR="004D4BBA" w:rsidRPr="001B5CA0">
        <w:rPr>
          <w:rFonts w:ascii="Courier New" w:hAnsi="Courier New" w:cs="Courier New"/>
          <w:sz w:val="24"/>
          <w:szCs w:val="24"/>
        </w:rPr>
        <w:t>takeholders support as perceived by Grade 9 students</w:t>
      </w:r>
    </w:p>
    <w:tbl>
      <w:tblPr>
        <w:tblStyle w:val="TableGrid"/>
        <w:tblpPr w:leftFromText="180" w:rightFromText="180" w:vertAnchor="page" w:horzAnchor="margin" w:tblpY="4516"/>
        <w:tblW w:w="0" w:type="auto"/>
        <w:tblLook w:val="04A0" w:firstRow="1" w:lastRow="0" w:firstColumn="1" w:lastColumn="0" w:noHBand="0" w:noVBand="1"/>
      </w:tblPr>
      <w:tblGrid>
        <w:gridCol w:w="4605"/>
        <w:gridCol w:w="1872"/>
        <w:gridCol w:w="2964"/>
      </w:tblGrid>
      <w:tr w:rsidR="001B5CA0" w:rsidRPr="001B5CA0" w:rsidTr="001B5CA0">
        <w:trPr>
          <w:trHeight w:val="292"/>
        </w:trPr>
        <w:tc>
          <w:tcPr>
            <w:tcW w:w="4605" w:type="dxa"/>
          </w:tcPr>
          <w:p w:rsidR="001B5CA0" w:rsidRPr="001B5CA0" w:rsidRDefault="001B5CA0" w:rsidP="001B5CA0">
            <w:pPr>
              <w:jc w:val="both"/>
              <w:rPr>
                <w:rFonts w:asciiTheme="majorHAnsi" w:hAnsiTheme="majorHAnsi" w:cs="Courier New"/>
                <w:b/>
                <w:sz w:val="24"/>
                <w:szCs w:val="24"/>
              </w:rPr>
            </w:pPr>
            <w:r w:rsidRPr="001B5CA0">
              <w:rPr>
                <w:rFonts w:asciiTheme="majorHAnsi" w:hAnsiTheme="majorHAnsi" w:cs="Courier New"/>
                <w:b/>
                <w:sz w:val="24"/>
                <w:szCs w:val="24"/>
              </w:rPr>
              <w:t>School Stakeholders</w:t>
            </w:r>
          </w:p>
        </w:tc>
        <w:tc>
          <w:tcPr>
            <w:tcW w:w="1872" w:type="dxa"/>
          </w:tcPr>
          <w:p w:rsidR="001B5CA0" w:rsidRPr="001B5CA0" w:rsidRDefault="001B5CA0" w:rsidP="001B5CA0">
            <w:pPr>
              <w:jc w:val="center"/>
              <w:rPr>
                <w:rFonts w:asciiTheme="majorHAnsi" w:hAnsiTheme="majorHAnsi" w:cs="Courier New"/>
                <w:b/>
                <w:sz w:val="24"/>
                <w:szCs w:val="24"/>
              </w:rPr>
            </w:pPr>
            <w:r w:rsidRPr="001B5CA0">
              <w:rPr>
                <w:rFonts w:asciiTheme="majorHAnsi" w:hAnsiTheme="majorHAnsi" w:cs="Courier New"/>
                <w:b/>
                <w:sz w:val="24"/>
                <w:szCs w:val="24"/>
              </w:rPr>
              <w:t>Mean</w:t>
            </w:r>
          </w:p>
        </w:tc>
        <w:tc>
          <w:tcPr>
            <w:tcW w:w="2964" w:type="dxa"/>
          </w:tcPr>
          <w:p w:rsidR="001B5CA0" w:rsidRPr="001B5CA0" w:rsidRDefault="001B5CA0" w:rsidP="001B5CA0">
            <w:pPr>
              <w:jc w:val="center"/>
              <w:rPr>
                <w:rFonts w:asciiTheme="majorHAnsi" w:hAnsiTheme="majorHAnsi" w:cs="Courier New"/>
                <w:b/>
                <w:sz w:val="24"/>
                <w:szCs w:val="24"/>
              </w:rPr>
            </w:pPr>
            <w:r w:rsidRPr="001B5CA0">
              <w:rPr>
                <w:rFonts w:asciiTheme="majorHAnsi" w:hAnsiTheme="majorHAnsi" w:cs="Courier New"/>
                <w:b/>
                <w:sz w:val="24"/>
                <w:szCs w:val="24"/>
              </w:rPr>
              <w:t>Verbal Interpretation</w:t>
            </w:r>
          </w:p>
        </w:tc>
      </w:tr>
      <w:tr w:rsidR="001B5CA0" w:rsidRPr="001B5CA0" w:rsidTr="001B5CA0">
        <w:trPr>
          <w:trHeight w:val="292"/>
        </w:trPr>
        <w:tc>
          <w:tcPr>
            <w:tcW w:w="4605" w:type="dxa"/>
          </w:tcPr>
          <w:p w:rsidR="001B5CA0" w:rsidRPr="001B5CA0" w:rsidRDefault="001B5CA0" w:rsidP="001B5CA0">
            <w:pPr>
              <w:jc w:val="both"/>
              <w:rPr>
                <w:rFonts w:asciiTheme="majorHAnsi" w:hAnsiTheme="majorHAnsi" w:cs="Courier New"/>
                <w:b/>
                <w:sz w:val="24"/>
                <w:szCs w:val="24"/>
              </w:rPr>
            </w:pPr>
            <w:r w:rsidRPr="001B5CA0">
              <w:rPr>
                <w:rFonts w:asciiTheme="majorHAnsi" w:hAnsiTheme="majorHAnsi" w:cs="Courier New"/>
                <w:sz w:val="24"/>
                <w:szCs w:val="24"/>
              </w:rPr>
              <w:t>School Administrator/Principal</w:t>
            </w:r>
          </w:p>
        </w:tc>
        <w:tc>
          <w:tcPr>
            <w:tcW w:w="1872"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3.697</w:t>
            </w:r>
          </w:p>
        </w:tc>
        <w:tc>
          <w:tcPr>
            <w:tcW w:w="2964"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High</w:t>
            </w:r>
          </w:p>
        </w:tc>
      </w:tr>
      <w:tr w:rsidR="001B5CA0" w:rsidRPr="001B5CA0" w:rsidTr="001B5CA0">
        <w:trPr>
          <w:trHeight w:val="307"/>
        </w:trPr>
        <w:tc>
          <w:tcPr>
            <w:tcW w:w="4605" w:type="dxa"/>
          </w:tcPr>
          <w:p w:rsidR="001B5CA0" w:rsidRPr="001B5CA0" w:rsidRDefault="001B5CA0" w:rsidP="001B5CA0">
            <w:pPr>
              <w:jc w:val="both"/>
              <w:rPr>
                <w:rFonts w:asciiTheme="majorHAnsi" w:hAnsiTheme="majorHAnsi" w:cs="Courier New"/>
                <w:sz w:val="24"/>
                <w:szCs w:val="24"/>
              </w:rPr>
            </w:pPr>
            <w:r w:rsidRPr="001B5CA0">
              <w:rPr>
                <w:rFonts w:asciiTheme="majorHAnsi" w:hAnsiTheme="majorHAnsi" w:cs="Courier New"/>
                <w:sz w:val="24"/>
                <w:szCs w:val="24"/>
              </w:rPr>
              <w:t>Student clubs/organizations</w:t>
            </w:r>
          </w:p>
        </w:tc>
        <w:tc>
          <w:tcPr>
            <w:tcW w:w="1872"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2.947</w:t>
            </w:r>
          </w:p>
        </w:tc>
        <w:tc>
          <w:tcPr>
            <w:tcW w:w="2964"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Moderate</w:t>
            </w:r>
          </w:p>
        </w:tc>
      </w:tr>
      <w:tr w:rsidR="001B5CA0" w:rsidRPr="001B5CA0" w:rsidTr="001B5CA0">
        <w:trPr>
          <w:trHeight w:val="292"/>
        </w:trPr>
        <w:tc>
          <w:tcPr>
            <w:tcW w:w="4605" w:type="dxa"/>
          </w:tcPr>
          <w:p w:rsidR="001B5CA0" w:rsidRPr="001B5CA0" w:rsidRDefault="001B5CA0" w:rsidP="001B5CA0">
            <w:pPr>
              <w:jc w:val="both"/>
              <w:rPr>
                <w:rFonts w:asciiTheme="majorHAnsi" w:hAnsiTheme="majorHAnsi" w:cs="Courier New"/>
                <w:sz w:val="24"/>
                <w:szCs w:val="24"/>
              </w:rPr>
            </w:pPr>
            <w:r w:rsidRPr="001B5CA0">
              <w:rPr>
                <w:rFonts w:asciiTheme="majorHAnsi" w:hAnsiTheme="majorHAnsi" w:cs="Courier New"/>
                <w:sz w:val="24"/>
                <w:szCs w:val="24"/>
              </w:rPr>
              <w:t>Teachers</w:t>
            </w:r>
          </w:p>
        </w:tc>
        <w:tc>
          <w:tcPr>
            <w:tcW w:w="1872"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3.979</w:t>
            </w:r>
          </w:p>
        </w:tc>
        <w:tc>
          <w:tcPr>
            <w:tcW w:w="2964"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High</w:t>
            </w:r>
          </w:p>
        </w:tc>
      </w:tr>
      <w:tr w:rsidR="001B5CA0" w:rsidRPr="001B5CA0" w:rsidTr="001B5CA0">
        <w:trPr>
          <w:trHeight w:val="292"/>
        </w:trPr>
        <w:tc>
          <w:tcPr>
            <w:tcW w:w="4605" w:type="dxa"/>
          </w:tcPr>
          <w:p w:rsidR="001B5CA0" w:rsidRPr="001B5CA0" w:rsidRDefault="001B5CA0" w:rsidP="001B5CA0">
            <w:pPr>
              <w:jc w:val="both"/>
              <w:rPr>
                <w:rFonts w:asciiTheme="majorHAnsi" w:hAnsiTheme="majorHAnsi" w:cs="Courier New"/>
                <w:b/>
                <w:sz w:val="24"/>
                <w:szCs w:val="24"/>
              </w:rPr>
            </w:pPr>
            <w:r w:rsidRPr="001B5CA0">
              <w:rPr>
                <w:rFonts w:asciiTheme="majorHAnsi" w:hAnsiTheme="majorHAnsi" w:cs="Courier New"/>
                <w:sz w:val="24"/>
                <w:szCs w:val="24"/>
              </w:rPr>
              <w:t>Parent-Teachers-Association</w:t>
            </w:r>
          </w:p>
        </w:tc>
        <w:tc>
          <w:tcPr>
            <w:tcW w:w="1872"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3.259</w:t>
            </w:r>
          </w:p>
        </w:tc>
        <w:tc>
          <w:tcPr>
            <w:tcW w:w="2964" w:type="dxa"/>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Moderate</w:t>
            </w:r>
          </w:p>
        </w:tc>
      </w:tr>
      <w:tr w:rsidR="001B5CA0" w:rsidRPr="001B5CA0" w:rsidTr="001B5CA0">
        <w:trPr>
          <w:trHeight w:val="292"/>
        </w:trPr>
        <w:tc>
          <w:tcPr>
            <w:tcW w:w="4605" w:type="dxa"/>
          </w:tcPr>
          <w:p w:rsidR="001B5CA0" w:rsidRPr="001B5CA0" w:rsidRDefault="001B5CA0" w:rsidP="001B5CA0">
            <w:pPr>
              <w:rPr>
                <w:rFonts w:asciiTheme="majorHAnsi" w:hAnsiTheme="majorHAnsi" w:cs="Courier New"/>
                <w:sz w:val="24"/>
                <w:szCs w:val="24"/>
              </w:rPr>
            </w:pPr>
            <w:r w:rsidRPr="001B5CA0">
              <w:rPr>
                <w:rFonts w:asciiTheme="majorHAnsi" w:hAnsiTheme="majorHAnsi" w:cs="Courier New"/>
                <w:sz w:val="24"/>
                <w:szCs w:val="24"/>
              </w:rPr>
              <w:t>Local Government Unit/Local School Board</w:t>
            </w:r>
          </w:p>
        </w:tc>
        <w:tc>
          <w:tcPr>
            <w:tcW w:w="1872" w:type="dxa"/>
            <w:vAlign w:val="bottom"/>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3.075</w:t>
            </w:r>
          </w:p>
        </w:tc>
        <w:tc>
          <w:tcPr>
            <w:tcW w:w="2964" w:type="dxa"/>
            <w:vAlign w:val="bottom"/>
          </w:tcPr>
          <w:p w:rsidR="001B5CA0" w:rsidRPr="001B5CA0" w:rsidRDefault="001B5CA0" w:rsidP="001B5CA0">
            <w:pPr>
              <w:jc w:val="center"/>
              <w:rPr>
                <w:rFonts w:asciiTheme="majorHAnsi" w:hAnsiTheme="majorHAnsi" w:cs="Courier New"/>
                <w:sz w:val="24"/>
                <w:szCs w:val="24"/>
              </w:rPr>
            </w:pPr>
            <w:r w:rsidRPr="001B5CA0">
              <w:rPr>
                <w:rFonts w:asciiTheme="majorHAnsi" w:hAnsiTheme="majorHAnsi" w:cs="Courier New"/>
                <w:sz w:val="24"/>
                <w:szCs w:val="24"/>
              </w:rPr>
              <w:t>Moderate</w:t>
            </w:r>
          </w:p>
        </w:tc>
      </w:tr>
      <w:tr w:rsidR="001B5CA0" w:rsidRPr="001B5CA0" w:rsidTr="001B5CA0">
        <w:trPr>
          <w:trHeight w:val="292"/>
        </w:trPr>
        <w:tc>
          <w:tcPr>
            <w:tcW w:w="4605" w:type="dxa"/>
          </w:tcPr>
          <w:p w:rsidR="001B5CA0" w:rsidRPr="001B5CA0" w:rsidRDefault="001B5CA0" w:rsidP="001B5CA0">
            <w:pPr>
              <w:jc w:val="both"/>
              <w:rPr>
                <w:rFonts w:ascii="Courier New" w:hAnsi="Courier New" w:cs="Courier New"/>
                <w:sz w:val="24"/>
                <w:szCs w:val="24"/>
              </w:rPr>
            </w:pPr>
            <w:r w:rsidRPr="001B5CA0">
              <w:rPr>
                <w:rFonts w:ascii="Courier New" w:hAnsi="Courier New" w:cs="Courier New"/>
                <w:sz w:val="24"/>
                <w:szCs w:val="24"/>
              </w:rPr>
              <w:t>Parents</w:t>
            </w:r>
          </w:p>
        </w:tc>
        <w:tc>
          <w:tcPr>
            <w:tcW w:w="1872" w:type="dxa"/>
            <w:vAlign w:val="bottom"/>
          </w:tcPr>
          <w:p w:rsidR="001B5CA0" w:rsidRPr="001B5CA0" w:rsidRDefault="001B5CA0" w:rsidP="001B5CA0">
            <w:pPr>
              <w:jc w:val="center"/>
              <w:rPr>
                <w:rFonts w:ascii="Courier New" w:hAnsi="Courier New" w:cs="Courier New"/>
                <w:sz w:val="24"/>
                <w:szCs w:val="24"/>
              </w:rPr>
            </w:pPr>
            <w:r w:rsidRPr="001B5CA0">
              <w:rPr>
                <w:rFonts w:ascii="Courier New" w:hAnsi="Courier New" w:cs="Courier New"/>
                <w:sz w:val="24"/>
                <w:szCs w:val="24"/>
              </w:rPr>
              <w:t>3.863</w:t>
            </w:r>
          </w:p>
        </w:tc>
        <w:tc>
          <w:tcPr>
            <w:tcW w:w="2964" w:type="dxa"/>
            <w:vAlign w:val="bottom"/>
          </w:tcPr>
          <w:p w:rsidR="001B5CA0" w:rsidRPr="001B5CA0" w:rsidRDefault="001B5CA0" w:rsidP="001B5CA0">
            <w:pPr>
              <w:jc w:val="center"/>
              <w:rPr>
                <w:rFonts w:ascii="Courier New" w:hAnsi="Courier New" w:cs="Courier New"/>
                <w:sz w:val="24"/>
                <w:szCs w:val="24"/>
              </w:rPr>
            </w:pPr>
            <w:r w:rsidRPr="001B5CA0">
              <w:rPr>
                <w:rFonts w:ascii="Courier New" w:hAnsi="Courier New" w:cs="Courier New"/>
                <w:sz w:val="24"/>
                <w:szCs w:val="24"/>
              </w:rPr>
              <w:t>High</w:t>
            </w:r>
          </w:p>
        </w:tc>
      </w:tr>
      <w:tr w:rsidR="001B5CA0" w:rsidRPr="001B5CA0" w:rsidTr="001B5CA0">
        <w:trPr>
          <w:trHeight w:val="307"/>
        </w:trPr>
        <w:tc>
          <w:tcPr>
            <w:tcW w:w="4605" w:type="dxa"/>
          </w:tcPr>
          <w:p w:rsidR="001B5CA0" w:rsidRPr="001B5CA0" w:rsidRDefault="001B5CA0" w:rsidP="001B5CA0">
            <w:pPr>
              <w:jc w:val="both"/>
              <w:rPr>
                <w:rFonts w:ascii="Courier New" w:hAnsi="Courier New" w:cs="Courier New"/>
                <w:sz w:val="24"/>
                <w:szCs w:val="24"/>
              </w:rPr>
            </w:pPr>
            <w:r w:rsidRPr="001B5CA0">
              <w:rPr>
                <w:rFonts w:ascii="Courier New" w:hAnsi="Courier New" w:cs="Courier New"/>
                <w:b/>
                <w:sz w:val="24"/>
                <w:szCs w:val="24"/>
              </w:rPr>
              <w:t>As a whole</w:t>
            </w:r>
          </w:p>
        </w:tc>
        <w:tc>
          <w:tcPr>
            <w:tcW w:w="1872" w:type="dxa"/>
            <w:vAlign w:val="bottom"/>
          </w:tcPr>
          <w:p w:rsidR="001B5CA0" w:rsidRPr="001B5CA0" w:rsidRDefault="001B5CA0" w:rsidP="001B5CA0">
            <w:pPr>
              <w:jc w:val="center"/>
              <w:rPr>
                <w:rFonts w:ascii="Courier New" w:hAnsi="Courier New" w:cs="Courier New"/>
                <w:b/>
                <w:sz w:val="24"/>
                <w:szCs w:val="24"/>
              </w:rPr>
            </w:pPr>
            <w:r w:rsidRPr="001B5CA0">
              <w:rPr>
                <w:rFonts w:ascii="Courier New" w:hAnsi="Courier New" w:cs="Courier New"/>
                <w:b/>
                <w:sz w:val="24"/>
                <w:szCs w:val="24"/>
              </w:rPr>
              <w:t>3.470</w:t>
            </w:r>
          </w:p>
        </w:tc>
        <w:tc>
          <w:tcPr>
            <w:tcW w:w="2964" w:type="dxa"/>
            <w:vAlign w:val="bottom"/>
          </w:tcPr>
          <w:p w:rsidR="001B5CA0" w:rsidRPr="001B5CA0" w:rsidRDefault="001B5CA0" w:rsidP="001B5CA0">
            <w:pPr>
              <w:jc w:val="center"/>
              <w:rPr>
                <w:rFonts w:ascii="Courier New" w:hAnsi="Courier New" w:cs="Courier New"/>
                <w:b/>
                <w:sz w:val="24"/>
                <w:szCs w:val="24"/>
              </w:rPr>
            </w:pPr>
            <w:r w:rsidRPr="001B5CA0">
              <w:rPr>
                <w:rFonts w:ascii="Courier New" w:hAnsi="Courier New" w:cs="Courier New"/>
                <w:b/>
                <w:sz w:val="24"/>
                <w:szCs w:val="24"/>
              </w:rPr>
              <w:t>High</w:t>
            </w:r>
          </w:p>
        </w:tc>
      </w:tr>
    </w:tbl>
    <w:p w:rsidR="00DE3DDB" w:rsidRPr="001B5CA0" w:rsidRDefault="00415B96" w:rsidP="00DE3DDB">
      <w:pPr>
        <w:pStyle w:val="NoSpacing"/>
      </w:pPr>
      <w:r w:rsidRPr="001B5CA0">
        <w:t xml:space="preserve"> </w:t>
      </w:r>
    </w:p>
    <w:p w:rsidR="00C23B0D" w:rsidRPr="001B5CA0" w:rsidRDefault="00F43E05" w:rsidP="00DE3DDB">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Table 9 shows the</w:t>
      </w:r>
      <w:r w:rsidR="004D4BBA" w:rsidRPr="001B5CA0">
        <w:rPr>
          <w:rFonts w:ascii="Courier New" w:hAnsi="Courier New" w:cs="Courier New"/>
          <w:sz w:val="24"/>
          <w:szCs w:val="24"/>
        </w:rPr>
        <w:t xml:space="preserve"> </w:t>
      </w:r>
      <w:r w:rsidR="00EA4DE1" w:rsidRPr="001B5CA0">
        <w:rPr>
          <w:rFonts w:ascii="Courier New" w:hAnsi="Courier New" w:cs="Courier New"/>
          <w:sz w:val="24"/>
          <w:szCs w:val="24"/>
        </w:rPr>
        <w:t xml:space="preserve">overall perception of students on their </w:t>
      </w:r>
      <w:r w:rsidR="004D4BBA" w:rsidRPr="001B5CA0">
        <w:rPr>
          <w:rFonts w:ascii="Courier New" w:hAnsi="Courier New" w:cs="Courier New"/>
          <w:sz w:val="24"/>
          <w:szCs w:val="24"/>
        </w:rPr>
        <w:t>schools</w:t>
      </w:r>
      <w:r w:rsidR="00EA4DE1" w:rsidRPr="001B5CA0">
        <w:rPr>
          <w:rFonts w:ascii="Courier New" w:hAnsi="Courier New" w:cs="Courier New"/>
          <w:sz w:val="24"/>
          <w:szCs w:val="24"/>
        </w:rPr>
        <w:t>’</w:t>
      </w:r>
      <w:r w:rsidRPr="001B5CA0">
        <w:rPr>
          <w:rFonts w:ascii="Courier New" w:hAnsi="Courier New" w:cs="Courier New"/>
          <w:sz w:val="24"/>
          <w:szCs w:val="24"/>
        </w:rPr>
        <w:t xml:space="preserve"> stakeholders</w:t>
      </w:r>
      <w:r w:rsidR="00F61CEE" w:rsidRPr="001B5CA0">
        <w:rPr>
          <w:rFonts w:ascii="Courier New" w:hAnsi="Courier New" w:cs="Courier New"/>
          <w:sz w:val="24"/>
          <w:szCs w:val="24"/>
        </w:rPr>
        <w:t xml:space="preserve">. </w:t>
      </w:r>
      <w:r w:rsidR="004D4BBA" w:rsidRPr="001B5CA0">
        <w:rPr>
          <w:rFonts w:ascii="Courier New" w:hAnsi="Courier New" w:cs="Courier New"/>
          <w:sz w:val="24"/>
          <w:szCs w:val="24"/>
        </w:rPr>
        <w:t>Teachers’</w:t>
      </w:r>
      <w:r w:rsidR="00D72654" w:rsidRPr="001B5CA0">
        <w:rPr>
          <w:rFonts w:ascii="Courier New" w:hAnsi="Courier New" w:cs="Courier New"/>
          <w:sz w:val="24"/>
          <w:szCs w:val="24"/>
        </w:rPr>
        <w:t xml:space="preserve"> support gets</w:t>
      </w:r>
      <w:r w:rsidR="004D4BBA" w:rsidRPr="001B5CA0">
        <w:rPr>
          <w:rFonts w:ascii="Courier New" w:hAnsi="Courier New" w:cs="Courier New"/>
          <w:sz w:val="24"/>
          <w:szCs w:val="24"/>
        </w:rPr>
        <w:t xml:space="preserve"> the highest mean of 3.979 which is verbally interpreted as high</w:t>
      </w:r>
      <w:r w:rsidR="00D72654" w:rsidRPr="001B5CA0">
        <w:rPr>
          <w:rFonts w:ascii="Courier New" w:hAnsi="Courier New" w:cs="Courier New"/>
          <w:sz w:val="24"/>
          <w:szCs w:val="24"/>
        </w:rPr>
        <w:t xml:space="preserve">. This is followed by parents’ support with the mean of 3.863 which also indicates high extent of support. School administrator/principal gets 3.697 </w:t>
      </w:r>
      <w:r w:rsidR="006A5530" w:rsidRPr="001B5CA0">
        <w:rPr>
          <w:rFonts w:ascii="Courier New" w:hAnsi="Courier New" w:cs="Courier New"/>
          <w:sz w:val="24"/>
          <w:szCs w:val="24"/>
        </w:rPr>
        <w:t>interpreted as high. PTA w</w:t>
      </w:r>
      <w:r w:rsidR="00D72654" w:rsidRPr="001B5CA0">
        <w:rPr>
          <w:rFonts w:ascii="Courier New" w:hAnsi="Courier New" w:cs="Courier New"/>
          <w:sz w:val="24"/>
          <w:szCs w:val="24"/>
        </w:rPr>
        <w:t xml:space="preserve">ith 3.259 mean </w:t>
      </w:r>
      <w:r w:rsidR="006A5530" w:rsidRPr="001B5CA0">
        <w:rPr>
          <w:rFonts w:ascii="Courier New" w:hAnsi="Courier New" w:cs="Courier New"/>
          <w:sz w:val="24"/>
          <w:szCs w:val="24"/>
        </w:rPr>
        <w:t>is</w:t>
      </w:r>
      <w:r w:rsidR="00D72654" w:rsidRPr="001B5CA0">
        <w:rPr>
          <w:rFonts w:ascii="Courier New" w:hAnsi="Courier New" w:cs="Courier New"/>
          <w:sz w:val="24"/>
          <w:szCs w:val="24"/>
        </w:rPr>
        <w:t xml:space="preserve"> interpreted </w:t>
      </w:r>
      <w:r w:rsidR="006A5530" w:rsidRPr="001B5CA0">
        <w:rPr>
          <w:rFonts w:ascii="Courier New" w:hAnsi="Courier New" w:cs="Courier New"/>
          <w:sz w:val="24"/>
          <w:szCs w:val="24"/>
        </w:rPr>
        <w:t>to have a moderate extent of support. It is followed by the LGU/LSB with the mean of 3.075 which means moderate extent of support. The lowest mean recorded among the stakeholders is 2.947, which shows that students perceive</w:t>
      </w:r>
      <w:r w:rsidRPr="001B5CA0">
        <w:rPr>
          <w:rFonts w:ascii="Courier New" w:hAnsi="Courier New" w:cs="Courier New"/>
          <w:sz w:val="24"/>
          <w:szCs w:val="24"/>
        </w:rPr>
        <w:t>d</w:t>
      </w:r>
      <w:r w:rsidR="006A5530" w:rsidRPr="001B5CA0">
        <w:rPr>
          <w:rFonts w:ascii="Courier New" w:hAnsi="Courier New" w:cs="Courier New"/>
          <w:sz w:val="24"/>
          <w:szCs w:val="24"/>
        </w:rPr>
        <w:t xml:space="preserve"> the support of the students’ clubs/organizations in their school as moderate.</w:t>
      </w:r>
      <w:r w:rsidR="005C0FD9" w:rsidRPr="001B5CA0">
        <w:rPr>
          <w:rFonts w:ascii="Courier New" w:hAnsi="Courier New" w:cs="Courier New"/>
          <w:sz w:val="24"/>
          <w:szCs w:val="24"/>
        </w:rPr>
        <w:t xml:space="preserve"> </w:t>
      </w:r>
      <w:r w:rsidR="00C23B0D" w:rsidRPr="001B5CA0">
        <w:rPr>
          <w:rFonts w:ascii="Courier New" w:hAnsi="Courier New" w:cs="Courier New"/>
          <w:sz w:val="24"/>
          <w:szCs w:val="24"/>
        </w:rPr>
        <w:t>Over all, the mean for the extent of support for all schools stakeholders is 3.470 interpreted as high.</w:t>
      </w:r>
    </w:p>
    <w:p w:rsidR="00F61CEE" w:rsidRPr="001B5CA0" w:rsidRDefault="00F61CEE" w:rsidP="00C23B0D">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lastRenderedPageBreak/>
        <w:t>The result entails that students have a high perception on the over-all support of stakeholders as what they can see and experience in schools, that the direct or indirect presence of stakeholders is</w:t>
      </w:r>
      <w:r w:rsidR="002B3EEF" w:rsidRPr="001B5CA0">
        <w:rPr>
          <w:rFonts w:ascii="Courier New" w:hAnsi="Courier New" w:cs="Courier New"/>
          <w:sz w:val="24"/>
          <w:szCs w:val="24"/>
        </w:rPr>
        <w:t xml:space="preserve"> highly felt and </w:t>
      </w:r>
      <w:r w:rsidRPr="001B5CA0">
        <w:rPr>
          <w:rFonts w:ascii="Courier New" w:hAnsi="Courier New" w:cs="Courier New"/>
          <w:sz w:val="24"/>
          <w:szCs w:val="24"/>
        </w:rPr>
        <w:t>recognized by them.</w:t>
      </w:r>
    </w:p>
    <w:p w:rsidR="00837910" w:rsidRPr="001B5CA0" w:rsidRDefault="002B3EEF" w:rsidP="00415B96">
      <w:pPr>
        <w:shd w:val="clear" w:color="auto" w:fill="FFFFFF"/>
        <w:spacing w:after="0" w:line="480" w:lineRule="auto"/>
        <w:ind w:firstLine="720"/>
        <w:jc w:val="both"/>
        <w:rPr>
          <w:rFonts w:ascii="Courier New" w:hAnsi="Courier New" w:cs="Courier New"/>
          <w:iCs/>
          <w:sz w:val="24"/>
          <w:szCs w:val="24"/>
        </w:rPr>
      </w:pPr>
      <w:r w:rsidRPr="001B5CA0">
        <w:rPr>
          <w:rFonts w:ascii="Courier New" w:hAnsi="Courier New" w:cs="Courier New"/>
          <w:sz w:val="24"/>
          <w:szCs w:val="24"/>
        </w:rPr>
        <w:t xml:space="preserve">The result conforms </w:t>
      </w:r>
      <w:r w:rsidR="006F62E6" w:rsidRPr="001B5CA0">
        <w:rPr>
          <w:rFonts w:ascii="Courier New" w:hAnsi="Courier New" w:cs="Courier New"/>
          <w:sz w:val="24"/>
          <w:szCs w:val="24"/>
        </w:rPr>
        <w:t>to</w:t>
      </w:r>
      <w:r w:rsidRPr="001B5CA0">
        <w:rPr>
          <w:rFonts w:ascii="Courier New" w:hAnsi="Courier New" w:cs="Courier New"/>
          <w:sz w:val="24"/>
          <w:szCs w:val="24"/>
        </w:rPr>
        <w:t xml:space="preserve"> the study of </w:t>
      </w:r>
      <w:r w:rsidR="006F62E6" w:rsidRPr="001B5CA0">
        <w:rPr>
          <w:rFonts w:ascii="Courier New" w:hAnsi="Courier New" w:cs="Courier New"/>
          <w:sz w:val="24"/>
          <w:szCs w:val="24"/>
        </w:rPr>
        <w:t>Crosnoe, Johnson &amp; Elder,(</w:t>
      </w:r>
      <w:r w:rsidRPr="001B5CA0">
        <w:rPr>
          <w:rFonts w:ascii="Courier New" w:hAnsi="Courier New" w:cs="Courier New"/>
          <w:sz w:val="24"/>
          <w:szCs w:val="24"/>
        </w:rPr>
        <w:t xml:space="preserve">2004) which states that the quality of students’ performance remains at top priority for educators. It is meant for making a difference locally, regionally, nationally and globally. </w:t>
      </w:r>
      <w:r w:rsidR="006F62E6" w:rsidRPr="001B5CA0">
        <w:rPr>
          <w:rFonts w:ascii="Courier New" w:hAnsi="Courier New" w:cs="Courier New"/>
          <w:sz w:val="24"/>
          <w:szCs w:val="24"/>
        </w:rPr>
        <w:t>There are</w:t>
      </w:r>
      <w:r w:rsidRPr="001B5CA0">
        <w:rPr>
          <w:rFonts w:ascii="Courier New" w:hAnsi="Courier New" w:cs="Courier New"/>
          <w:sz w:val="24"/>
          <w:szCs w:val="24"/>
        </w:rPr>
        <w:t xml:space="preserve"> variables contributing effectively for quality of performance of learners. These variables are inside and outside school that affect students’ quality of academic achievement. These factors may be termed as </w:t>
      </w:r>
      <w:r w:rsidRPr="001B5CA0">
        <w:rPr>
          <w:rFonts w:ascii="Courier New" w:hAnsi="Courier New" w:cs="Courier New"/>
          <w:i/>
          <w:iCs/>
          <w:sz w:val="24"/>
          <w:szCs w:val="24"/>
        </w:rPr>
        <w:t xml:space="preserve">student factors, family factors, </w:t>
      </w:r>
      <w:r w:rsidR="0087754D" w:rsidRPr="001B5CA0">
        <w:rPr>
          <w:rFonts w:ascii="Courier New" w:hAnsi="Courier New" w:cs="Courier New"/>
          <w:i/>
          <w:iCs/>
          <w:sz w:val="24"/>
          <w:szCs w:val="24"/>
        </w:rPr>
        <w:t>school factors and peer factors.</w:t>
      </w:r>
    </w:p>
    <w:p w:rsidR="00415B96" w:rsidRPr="001B5CA0" w:rsidRDefault="00415B96" w:rsidP="00415B96">
      <w:pPr>
        <w:shd w:val="clear" w:color="auto" w:fill="FFFFFF"/>
        <w:spacing w:after="0" w:line="480" w:lineRule="auto"/>
        <w:ind w:firstLine="720"/>
        <w:jc w:val="both"/>
        <w:rPr>
          <w:rFonts w:ascii="Courier New" w:hAnsi="Courier New" w:cs="Courier New"/>
          <w:iCs/>
          <w:sz w:val="24"/>
          <w:szCs w:val="24"/>
        </w:rPr>
      </w:pPr>
    </w:p>
    <w:p w:rsidR="0087754D" w:rsidRPr="001B5CA0" w:rsidRDefault="0087754D" w:rsidP="009D47DA">
      <w:pPr>
        <w:shd w:val="clear" w:color="auto" w:fill="FFFFFF"/>
        <w:spacing w:after="0" w:line="480" w:lineRule="auto"/>
        <w:jc w:val="both"/>
        <w:rPr>
          <w:rFonts w:ascii="Courier New" w:hAnsi="Courier New" w:cs="Courier New"/>
          <w:b/>
          <w:iCs/>
          <w:sz w:val="24"/>
          <w:szCs w:val="24"/>
        </w:rPr>
      </w:pPr>
      <w:r w:rsidRPr="001B5CA0">
        <w:rPr>
          <w:rFonts w:ascii="Courier New" w:hAnsi="Courier New" w:cs="Courier New"/>
          <w:b/>
          <w:iCs/>
          <w:sz w:val="24"/>
          <w:szCs w:val="24"/>
        </w:rPr>
        <w:t>Academic Performance of Grade 9 High School Students</w:t>
      </w:r>
    </w:p>
    <w:p w:rsidR="0087754D" w:rsidRPr="001B5CA0" w:rsidRDefault="0087754D" w:rsidP="009D47DA">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b/>
          <w:iCs/>
          <w:sz w:val="24"/>
          <w:szCs w:val="24"/>
        </w:rPr>
        <w:tab/>
      </w:r>
      <w:r w:rsidRPr="001B5CA0">
        <w:rPr>
          <w:rFonts w:ascii="Courier New" w:hAnsi="Courier New" w:cs="Courier New"/>
          <w:iCs/>
          <w:sz w:val="24"/>
          <w:szCs w:val="24"/>
        </w:rPr>
        <w:t xml:space="preserve">Individual grades of students or their general weighted average during their grades 7 and 8 </w:t>
      </w:r>
      <w:r w:rsidR="00FE283F" w:rsidRPr="001B5CA0">
        <w:rPr>
          <w:rFonts w:ascii="Courier New" w:hAnsi="Courier New" w:cs="Courier New"/>
          <w:iCs/>
          <w:sz w:val="24"/>
          <w:szCs w:val="24"/>
        </w:rPr>
        <w:t>were</w:t>
      </w:r>
      <w:r w:rsidRPr="001B5CA0">
        <w:rPr>
          <w:rFonts w:ascii="Courier New" w:hAnsi="Courier New" w:cs="Courier New"/>
          <w:iCs/>
          <w:sz w:val="24"/>
          <w:szCs w:val="24"/>
        </w:rPr>
        <w:t xml:space="preserve"> determined through their form 137 records at the guidance office. The weighted mean average grade </w:t>
      </w:r>
      <w:r w:rsidR="00FE283F" w:rsidRPr="001B5CA0">
        <w:rPr>
          <w:rFonts w:ascii="Courier New" w:hAnsi="Courier New" w:cs="Courier New"/>
          <w:iCs/>
          <w:sz w:val="24"/>
          <w:szCs w:val="24"/>
        </w:rPr>
        <w:t>was</w:t>
      </w:r>
      <w:r w:rsidRPr="001B5CA0">
        <w:rPr>
          <w:rFonts w:ascii="Courier New" w:hAnsi="Courier New" w:cs="Courier New"/>
          <w:iCs/>
          <w:sz w:val="24"/>
          <w:szCs w:val="24"/>
        </w:rPr>
        <w:t xml:space="preserve"> </w:t>
      </w:r>
      <w:r w:rsidR="00306FB7" w:rsidRPr="001B5CA0">
        <w:rPr>
          <w:rFonts w:ascii="Courier New" w:hAnsi="Courier New" w:cs="Courier New"/>
          <w:iCs/>
          <w:sz w:val="24"/>
          <w:szCs w:val="24"/>
        </w:rPr>
        <w:t>computed using their grades for two consecutive schoo</w:t>
      </w:r>
      <w:r w:rsidR="00F43E05" w:rsidRPr="001B5CA0">
        <w:rPr>
          <w:rFonts w:ascii="Courier New" w:hAnsi="Courier New" w:cs="Courier New"/>
          <w:iCs/>
          <w:sz w:val="24"/>
          <w:szCs w:val="24"/>
        </w:rPr>
        <w:t>l years 2013-2014 and 2014-2015 or during their grades 7 and 8.</w:t>
      </w:r>
    </w:p>
    <w:p w:rsidR="001B5CA0" w:rsidRDefault="001B5CA0" w:rsidP="009D47DA">
      <w:pPr>
        <w:shd w:val="clear" w:color="auto" w:fill="FFFFFF"/>
        <w:spacing w:after="0" w:line="480" w:lineRule="auto"/>
        <w:jc w:val="both"/>
        <w:rPr>
          <w:rFonts w:ascii="Courier New" w:hAnsi="Courier New" w:cs="Courier New"/>
          <w:iCs/>
          <w:sz w:val="24"/>
          <w:szCs w:val="24"/>
        </w:rPr>
      </w:pPr>
    </w:p>
    <w:p w:rsidR="001B5CA0" w:rsidRDefault="001B5CA0" w:rsidP="009D47DA">
      <w:pPr>
        <w:shd w:val="clear" w:color="auto" w:fill="FFFFFF"/>
        <w:spacing w:after="0" w:line="480" w:lineRule="auto"/>
        <w:jc w:val="both"/>
        <w:rPr>
          <w:rFonts w:ascii="Courier New" w:hAnsi="Courier New" w:cs="Courier New"/>
          <w:iCs/>
          <w:sz w:val="24"/>
          <w:szCs w:val="24"/>
        </w:rPr>
      </w:pPr>
    </w:p>
    <w:p w:rsidR="00306FB7" w:rsidRPr="001B5CA0" w:rsidRDefault="00C23B0D" w:rsidP="009D47DA">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iCs/>
          <w:sz w:val="24"/>
          <w:szCs w:val="24"/>
        </w:rPr>
        <w:lastRenderedPageBreak/>
        <w:t>Table 10. Grade 9 S</w:t>
      </w:r>
      <w:r w:rsidR="00306FB7" w:rsidRPr="001B5CA0">
        <w:rPr>
          <w:rFonts w:ascii="Courier New" w:hAnsi="Courier New" w:cs="Courier New"/>
          <w:iCs/>
          <w:sz w:val="24"/>
          <w:szCs w:val="24"/>
        </w:rPr>
        <w:t>tudents</w:t>
      </w:r>
      <w:r w:rsidR="00FE283F" w:rsidRPr="001B5CA0">
        <w:rPr>
          <w:rFonts w:ascii="Courier New" w:hAnsi="Courier New" w:cs="Courier New"/>
          <w:iCs/>
          <w:sz w:val="24"/>
          <w:szCs w:val="24"/>
        </w:rPr>
        <w:t>’</w:t>
      </w:r>
      <w:r w:rsidRPr="001B5CA0">
        <w:rPr>
          <w:rFonts w:ascii="Courier New" w:hAnsi="Courier New" w:cs="Courier New"/>
          <w:iCs/>
          <w:sz w:val="24"/>
          <w:szCs w:val="24"/>
        </w:rPr>
        <w:t xml:space="preserve"> Academic P</w:t>
      </w:r>
      <w:r w:rsidR="00306FB7" w:rsidRPr="001B5CA0">
        <w:rPr>
          <w:rFonts w:ascii="Courier New" w:hAnsi="Courier New" w:cs="Courier New"/>
          <w:iCs/>
          <w:sz w:val="24"/>
          <w:szCs w:val="24"/>
        </w:rPr>
        <w:t>erformance</w:t>
      </w:r>
    </w:p>
    <w:tbl>
      <w:tblPr>
        <w:tblStyle w:val="TableGrid"/>
        <w:tblW w:w="0" w:type="auto"/>
        <w:tblLayout w:type="fixed"/>
        <w:tblLook w:val="04A0" w:firstRow="1" w:lastRow="0" w:firstColumn="1" w:lastColumn="0" w:noHBand="0" w:noVBand="1"/>
      </w:tblPr>
      <w:tblGrid>
        <w:gridCol w:w="3078"/>
        <w:gridCol w:w="1440"/>
        <w:gridCol w:w="1620"/>
        <w:gridCol w:w="954"/>
        <w:gridCol w:w="2484"/>
      </w:tblGrid>
      <w:tr w:rsidR="00306FB7" w:rsidRPr="001B5CA0" w:rsidTr="00306FB7">
        <w:tc>
          <w:tcPr>
            <w:tcW w:w="3078" w:type="dxa"/>
          </w:tcPr>
          <w:p w:rsidR="00306FB7" w:rsidRPr="001B5CA0" w:rsidRDefault="00306FB7" w:rsidP="009D47DA">
            <w:pPr>
              <w:jc w:val="both"/>
              <w:rPr>
                <w:rFonts w:asciiTheme="majorHAnsi" w:hAnsiTheme="majorHAnsi" w:cs="Courier New"/>
                <w:b/>
              </w:rPr>
            </w:pPr>
            <w:r w:rsidRPr="001B5CA0">
              <w:rPr>
                <w:rFonts w:asciiTheme="majorHAnsi" w:hAnsiTheme="majorHAnsi" w:cs="Courier New"/>
                <w:b/>
              </w:rPr>
              <w:t>Academic Performance</w:t>
            </w:r>
          </w:p>
        </w:tc>
        <w:tc>
          <w:tcPr>
            <w:tcW w:w="1440" w:type="dxa"/>
          </w:tcPr>
          <w:p w:rsidR="00306FB7" w:rsidRPr="001B5CA0" w:rsidRDefault="00306FB7" w:rsidP="00C23B0D">
            <w:pPr>
              <w:jc w:val="center"/>
              <w:rPr>
                <w:rFonts w:asciiTheme="majorHAnsi" w:hAnsiTheme="majorHAnsi" w:cs="Courier New"/>
                <w:b/>
              </w:rPr>
            </w:pPr>
            <w:r w:rsidRPr="001B5CA0">
              <w:rPr>
                <w:rFonts w:asciiTheme="majorHAnsi" w:hAnsiTheme="majorHAnsi" w:cs="Courier New"/>
                <w:b/>
              </w:rPr>
              <w:t>Frequency</w:t>
            </w:r>
          </w:p>
        </w:tc>
        <w:tc>
          <w:tcPr>
            <w:tcW w:w="1620" w:type="dxa"/>
          </w:tcPr>
          <w:p w:rsidR="00306FB7" w:rsidRPr="001B5CA0" w:rsidRDefault="00306FB7" w:rsidP="00C23B0D">
            <w:pPr>
              <w:jc w:val="center"/>
              <w:rPr>
                <w:rFonts w:asciiTheme="majorHAnsi" w:hAnsiTheme="majorHAnsi" w:cs="Courier New"/>
                <w:b/>
              </w:rPr>
            </w:pPr>
            <w:r w:rsidRPr="001B5CA0">
              <w:rPr>
                <w:rFonts w:asciiTheme="majorHAnsi" w:hAnsiTheme="majorHAnsi" w:cs="Courier New"/>
                <w:b/>
              </w:rPr>
              <w:t>Percentage</w:t>
            </w:r>
          </w:p>
          <w:p w:rsidR="00306FB7" w:rsidRPr="001B5CA0" w:rsidRDefault="00306FB7" w:rsidP="00C23B0D">
            <w:pPr>
              <w:jc w:val="center"/>
              <w:rPr>
                <w:rFonts w:asciiTheme="majorHAnsi" w:hAnsiTheme="majorHAnsi" w:cs="Courier New"/>
                <w:b/>
              </w:rPr>
            </w:pPr>
            <w:r w:rsidRPr="001B5CA0">
              <w:rPr>
                <w:rFonts w:asciiTheme="majorHAnsi" w:hAnsiTheme="majorHAnsi" w:cs="Courier New"/>
                <w:b/>
              </w:rPr>
              <w:t>(%)</w:t>
            </w:r>
          </w:p>
        </w:tc>
        <w:tc>
          <w:tcPr>
            <w:tcW w:w="954" w:type="dxa"/>
          </w:tcPr>
          <w:p w:rsidR="00306FB7" w:rsidRPr="001B5CA0" w:rsidRDefault="00306FB7" w:rsidP="00C23B0D">
            <w:pPr>
              <w:jc w:val="center"/>
              <w:rPr>
                <w:rFonts w:asciiTheme="majorHAnsi" w:hAnsiTheme="majorHAnsi" w:cs="Courier New"/>
                <w:b/>
              </w:rPr>
            </w:pPr>
            <w:r w:rsidRPr="001B5CA0">
              <w:rPr>
                <w:rFonts w:asciiTheme="majorHAnsi" w:hAnsiTheme="majorHAnsi" w:cs="Courier New"/>
                <w:b/>
              </w:rPr>
              <w:t>Mean</w:t>
            </w:r>
          </w:p>
          <w:p w:rsidR="00306FB7" w:rsidRPr="001B5CA0" w:rsidRDefault="00306FB7" w:rsidP="00C23B0D">
            <w:pPr>
              <w:jc w:val="center"/>
              <w:rPr>
                <w:rFonts w:asciiTheme="majorHAnsi" w:hAnsiTheme="majorHAnsi" w:cs="Courier New"/>
                <w:b/>
              </w:rPr>
            </w:pPr>
            <w:r w:rsidRPr="001B5CA0">
              <w:rPr>
                <w:rFonts w:asciiTheme="majorHAnsi" w:hAnsiTheme="majorHAnsi" w:cs="Courier New"/>
                <w:b/>
              </w:rPr>
              <w:t>(X)</w:t>
            </w:r>
          </w:p>
        </w:tc>
        <w:tc>
          <w:tcPr>
            <w:tcW w:w="2484" w:type="dxa"/>
          </w:tcPr>
          <w:p w:rsidR="00306FB7" w:rsidRPr="001B5CA0" w:rsidRDefault="00306FB7" w:rsidP="00C23B0D">
            <w:pPr>
              <w:jc w:val="center"/>
              <w:rPr>
                <w:rFonts w:asciiTheme="majorHAnsi" w:hAnsiTheme="majorHAnsi" w:cs="Courier New"/>
                <w:b/>
              </w:rPr>
            </w:pPr>
            <w:r w:rsidRPr="001B5CA0">
              <w:rPr>
                <w:rFonts w:asciiTheme="majorHAnsi" w:hAnsiTheme="majorHAnsi" w:cs="Courier New"/>
                <w:b/>
              </w:rPr>
              <w:t>Verbal Interpretation</w:t>
            </w:r>
          </w:p>
        </w:tc>
      </w:tr>
      <w:tr w:rsidR="00306FB7" w:rsidRPr="001B5CA0" w:rsidTr="00306FB7">
        <w:tc>
          <w:tcPr>
            <w:tcW w:w="3078" w:type="dxa"/>
          </w:tcPr>
          <w:p w:rsidR="00306FB7" w:rsidRPr="001B5CA0" w:rsidRDefault="00385A6C" w:rsidP="009D47DA">
            <w:pPr>
              <w:jc w:val="both"/>
              <w:rPr>
                <w:rFonts w:asciiTheme="majorHAnsi" w:hAnsiTheme="majorHAnsi" w:cs="Courier New"/>
              </w:rPr>
            </w:pPr>
            <w:r w:rsidRPr="001B5CA0">
              <w:rPr>
                <w:rFonts w:asciiTheme="majorHAnsi" w:hAnsiTheme="majorHAnsi" w:cs="Courier New"/>
              </w:rPr>
              <w:t>90-100</w:t>
            </w:r>
          </w:p>
        </w:tc>
        <w:tc>
          <w:tcPr>
            <w:tcW w:w="1440" w:type="dxa"/>
          </w:tcPr>
          <w:p w:rsidR="00306FB7" w:rsidRPr="001B5CA0" w:rsidRDefault="00306FB7" w:rsidP="00C23B0D">
            <w:pPr>
              <w:jc w:val="center"/>
              <w:rPr>
                <w:rFonts w:asciiTheme="majorHAnsi" w:hAnsiTheme="majorHAnsi" w:cs="Courier New"/>
              </w:rPr>
            </w:pPr>
            <w:r w:rsidRPr="001B5CA0">
              <w:rPr>
                <w:rFonts w:asciiTheme="majorHAnsi" w:hAnsiTheme="majorHAnsi" w:cs="Courier New"/>
              </w:rPr>
              <w:t>39</w:t>
            </w:r>
          </w:p>
        </w:tc>
        <w:tc>
          <w:tcPr>
            <w:tcW w:w="1620" w:type="dxa"/>
          </w:tcPr>
          <w:p w:rsidR="00306FB7" w:rsidRPr="001B5CA0" w:rsidRDefault="00306FB7" w:rsidP="00C23B0D">
            <w:pPr>
              <w:jc w:val="center"/>
              <w:rPr>
                <w:rFonts w:asciiTheme="majorHAnsi" w:hAnsiTheme="majorHAnsi" w:cs="Courier New"/>
              </w:rPr>
            </w:pPr>
            <w:r w:rsidRPr="001B5CA0">
              <w:rPr>
                <w:rFonts w:asciiTheme="majorHAnsi" w:hAnsiTheme="majorHAnsi" w:cs="Courier New"/>
              </w:rPr>
              <w:t>28.89</w:t>
            </w:r>
          </w:p>
        </w:tc>
        <w:tc>
          <w:tcPr>
            <w:tcW w:w="954" w:type="dxa"/>
          </w:tcPr>
          <w:p w:rsidR="00306FB7" w:rsidRPr="001B5CA0" w:rsidRDefault="00306FB7" w:rsidP="00C23B0D">
            <w:pPr>
              <w:jc w:val="center"/>
              <w:rPr>
                <w:rFonts w:asciiTheme="majorHAnsi" w:hAnsiTheme="majorHAnsi" w:cs="Courier New"/>
              </w:rPr>
            </w:pPr>
          </w:p>
        </w:tc>
        <w:tc>
          <w:tcPr>
            <w:tcW w:w="2484" w:type="dxa"/>
          </w:tcPr>
          <w:p w:rsidR="00306FB7" w:rsidRPr="001B5CA0" w:rsidRDefault="00306FB7" w:rsidP="00C23B0D">
            <w:pPr>
              <w:jc w:val="center"/>
              <w:rPr>
                <w:rFonts w:asciiTheme="majorHAnsi" w:hAnsiTheme="majorHAnsi" w:cs="Courier New"/>
              </w:rPr>
            </w:pPr>
          </w:p>
        </w:tc>
      </w:tr>
      <w:tr w:rsidR="00306FB7" w:rsidRPr="001B5CA0" w:rsidTr="00306FB7">
        <w:tc>
          <w:tcPr>
            <w:tcW w:w="3078" w:type="dxa"/>
          </w:tcPr>
          <w:p w:rsidR="00306FB7" w:rsidRPr="001B5CA0" w:rsidRDefault="00385A6C" w:rsidP="009D47DA">
            <w:pPr>
              <w:jc w:val="both"/>
              <w:rPr>
                <w:rFonts w:asciiTheme="majorHAnsi" w:hAnsiTheme="majorHAnsi" w:cs="Courier New"/>
              </w:rPr>
            </w:pPr>
            <w:r w:rsidRPr="001B5CA0">
              <w:rPr>
                <w:rFonts w:asciiTheme="majorHAnsi" w:hAnsiTheme="majorHAnsi" w:cs="Courier New"/>
              </w:rPr>
              <w:t>85-89</w:t>
            </w:r>
          </w:p>
        </w:tc>
        <w:tc>
          <w:tcPr>
            <w:tcW w:w="1440" w:type="dxa"/>
          </w:tcPr>
          <w:p w:rsidR="00306FB7" w:rsidRPr="001B5CA0" w:rsidRDefault="00306FB7" w:rsidP="00C23B0D">
            <w:pPr>
              <w:jc w:val="center"/>
              <w:rPr>
                <w:rFonts w:asciiTheme="majorHAnsi" w:hAnsiTheme="majorHAnsi" w:cs="Courier New"/>
              </w:rPr>
            </w:pPr>
            <w:r w:rsidRPr="001B5CA0">
              <w:rPr>
                <w:rFonts w:asciiTheme="majorHAnsi" w:hAnsiTheme="majorHAnsi" w:cs="Courier New"/>
              </w:rPr>
              <w:t>45</w:t>
            </w:r>
          </w:p>
        </w:tc>
        <w:tc>
          <w:tcPr>
            <w:tcW w:w="1620" w:type="dxa"/>
          </w:tcPr>
          <w:p w:rsidR="00306FB7" w:rsidRPr="001B5CA0" w:rsidRDefault="00306FB7" w:rsidP="00C23B0D">
            <w:pPr>
              <w:jc w:val="center"/>
              <w:rPr>
                <w:rFonts w:asciiTheme="majorHAnsi" w:hAnsiTheme="majorHAnsi" w:cs="Courier New"/>
              </w:rPr>
            </w:pPr>
            <w:r w:rsidRPr="001B5CA0">
              <w:rPr>
                <w:rFonts w:asciiTheme="majorHAnsi" w:hAnsiTheme="majorHAnsi" w:cs="Courier New"/>
              </w:rPr>
              <w:t>33.33</w:t>
            </w:r>
          </w:p>
        </w:tc>
        <w:tc>
          <w:tcPr>
            <w:tcW w:w="954" w:type="dxa"/>
          </w:tcPr>
          <w:p w:rsidR="00306FB7" w:rsidRPr="001B5CA0" w:rsidRDefault="00306FB7" w:rsidP="00C23B0D">
            <w:pPr>
              <w:jc w:val="center"/>
              <w:rPr>
                <w:rFonts w:asciiTheme="majorHAnsi" w:hAnsiTheme="majorHAnsi" w:cs="Courier New"/>
              </w:rPr>
            </w:pPr>
          </w:p>
        </w:tc>
        <w:tc>
          <w:tcPr>
            <w:tcW w:w="2484" w:type="dxa"/>
          </w:tcPr>
          <w:p w:rsidR="00306FB7" w:rsidRPr="001B5CA0" w:rsidRDefault="00306FB7" w:rsidP="00C23B0D">
            <w:pPr>
              <w:jc w:val="center"/>
              <w:rPr>
                <w:rFonts w:asciiTheme="majorHAnsi" w:hAnsiTheme="majorHAnsi" w:cs="Courier New"/>
              </w:rPr>
            </w:pPr>
          </w:p>
        </w:tc>
      </w:tr>
      <w:tr w:rsidR="00306FB7" w:rsidRPr="001B5CA0" w:rsidTr="00306FB7">
        <w:tc>
          <w:tcPr>
            <w:tcW w:w="3078" w:type="dxa"/>
          </w:tcPr>
          <w:p w:rsidR="00306FB7" w:rsidRPr="001B5CA0" w:rsidRDefault="00385A6C" w:rsidP="009D47DA">
            <w:pPr>
              <w:jc w:val="both"/>
              <w:rPr>
                <w:rFonts w:asciiTheme="majorHAnsi" w:hAnsiTheme="majorHAnsi" w:cs="Courier New"/>
              </w:rPr>
            </w:pPr>
            <w:r w:rsidRPr="001B5CA0">
              <w:rPr>
                <w:rFonts w:asciiTheme="majorHAnsi" w:hAnsiTheme="majorHAnsi" w:cs="Courier New"/>
              </w:rPr>
              <w:t>80-84</w:t>
            </w:r>
          </w:p>
        </w:tc>
        <w:tc>
          <w:tcPr>
            <w:tcW w:w="1440" w:type="dxa"/>
          </w:tcPr>
          <w:p w:rsidR="00306FB7" w:rsidRPr="001B5CA0" w:rsidRDefault="00306FB7" w:rsidP="00C23B0D">
            <w:pPr>
              <w:jc w:val="center"/>
              <w:rPr>
                <w:rFonts w:asciiTheme="majorHAnsi" w:hAnsiTheme="majorHAnsi" w:cs="Courier New"/>
              </w:rPr>
            </w:pPr>
            <w:r w:rsidRPr="001B5CA0">
              <w:rPr>
                <w:rFonts w:asciiTheme="majorHAnsi" w:hAnsiTheme="majorHAnsi" w:cs="Courier New"/>
              </w:rPr>
              <w:t>43</w:t>
            </w:r>
          </w:p>
        </w:tc>
        <w:tc>
          <w:tcPr>
            <w:tcW w:w="1620" w:type="dxa"/>
          </w:tcPr>
          <w:p w:rsidR="00306FB7" w:rsidRPr="001B5CA0" w:rsidRDefault="00306FB7" w:rsidP="00C23B0D">
            <w:pPr>
              <w:jc w:val="center"/>
              <w:rPr>
                <w:rFonts w:asciiTheme="majorHAnsi" w:hAnsiTheme="majorHAnsi" w:cs="Courier New"/>
              </w:rPr>
            </w:pPr>
            <w:r w:rsidRPr="001B5CA0">
              <w:rPr>
                <w:rFonts w:asciiTheme="majorHAnsi" w:hAnsiTheme="majorHAnsi" w:cs="Courier New"/>
              </w:rPr>
              <w:t>31.85</w:t>
            </w:r>
          </w:p>
        </w:tc>
        <w:tc>
          <w:tcPr>
            <w:tcW w:w="954" w:type="dxa"/>
          </w:tcPr>
          <w:p w:rsidR="00306FB7" w:rsidRPr="001B5CA0" w:rsidRDefault="00306FB7" w:rsidP="00C23B0D">
            <w:pPr>
              <w:jc w:val="center"/>
              <w:rPr>
                <w:rFonts w:asciiTheme="majorHAnsi" w:hAnsiTheme="majorHAnsi" w:cs="Courier New"/>
              </w:rPr>
            </w:pPr>
          </w:p>
        </w:tc>
        <w:tc>
          <w:tcPr>
            <w:tcW w:w="2484" w:type="dxa"/>
          </w:tcPr>
          <w:p w:rsidR="00306FB7" w:rsidRPr="001B5CA0" w:rsidRDefault="00306FB7" w:rsidP="00C23B0D">
            <w:pPr>
              <w:jc w:val="center"/>
              <w:rPr>
                <w:rFonts w:asciiTheme="majorHAnsi" w:hAnsiTheme="majorHAnsi" w:cs="Courier New"/>
              </w:rPr>
            </w:pPr>
          </w:p>
        </w:tc>
      </w:tr>
      <w:tr w:rsidR="00306FB7" w:rsidRPr="001B5CA0" w:rsidTr="00306FB7">
        <w:tc>
          <w:tcPr>
            <w:tcW w:w="3078" w:type="dxa"/>
          </w:tcPr>
          <w:p w:rsidR="00306FB7" w:rsidRPr="001B5CA0" w:rsidRDefault="00385A6C" w:rsidP="009D47DA">
            <w:pPr>
              <w:jc w:val="both"/>
              <w:rPr>
                <w:rFonts w:asciiTheme="majorHAnsi" w:hAnsiTheme="majorHAnsi" w:cs="Courier New"/>
              </w:rPr>
            </w:pPr>
            <w:r w:rsidRPr="001B5CA0">
              <w:rPr>
                <w:rFonts w:asciiTheme="majorHAnsi" w:hAnsiTheme="majorHAnsi" w:cs="Courier New"/>
              </w:rPr>
              <w:t>75-79</w:t>
            </w:r>
          </w:p>
        </w:tc>
        <w:tc>
          <w:tcPr>
            <w:tcW w:w="1440" w:type="dxa"/>
          </w:tcPr>
          <w:p w:rsidR="00306FB7" w:rsidRPr="001B5CA0" w:rsidRDefault="00306FB7" w:rsidP="00C23B0D">
            <w:pPr>
              <w:jc w:val="center"/>
              <w:rPr>
                <w:rFonts w:asciiTheme="majorHAnsi" w:hAnsiTheme="majorHAnsi" w:cs="Courier New"/>
              </w:rPr>
            </w:pPr>
            <w:r w:rsidRPr="001B5CA0">
              <w:rPr>
                <w:rFonts w:asciiTheme="majorHAnsi" w:hAnsiTheme="majorHAnsi" w:cs="Courier New"/>
              </w:rPr>
              <w:t>8</w:t>
            </w:r>
          </w:p>
        </w:tc>
        <w:tc>
          <w:tcPr>
            <w:tcW w:w="1620" w:type="dxa"/>
          </w:tcPr>
          <w:p w:rsidR="00306FB7" w:rsidRPr="001B5CA0" w:rsidRDefault="00306FB7" w:rsidP="00C23B0D">
            <w:pPr>
              <w:jc w:val="center"/>
              <w:rPr>
                <w:rFonts w:asciiTheme="majorHAnsi" w:hAnsiTheme="majorHAnsi" w:cs="Courier New"/>
              </w:rPr>
            </w:pPr>
            <w:r w:rsidRPr="001B5CA0">
              <w:rPr>
                <w:rFonts w:asciiTheme="majorHAnsi" w:hAnsiTheme="majorHAnsi" w:cs="Courier New"/>
              </w:rPr>
              <w:t>5.93</w:t>
            </w:r>
          </w:p>
        </w:tc>
        <w:tc>
          <w:tcPr>
            <w:tcW w:w="954" w:type="dxa"/>
          </w:tcPr>
          <w:p w:rsidR="00306FB7" w:rsidRPr="001B5CA0" w:rsidRDefault="00306FB7" w:rsidP="00C23B0D">
            <w:pPr>
              <w:jc w:val="center"/>
              <w:rPr>
                <w:rFonts w:asciiTheme="majorHAnsi" w:hAnsiTheme="majorHAnsi" w:cs="Courier New"/>
              </w:rPr>
            </w:pPr>
          </w:p>
        </w:tc>
        <w:tc>
          <w:tcPr>
            <w:tcW w:w="2484" w:type="dxa"/>
          </w:tcPr>
          <w:p w:rsidR="00306FB7" w:rsidRPr="001B5CA0" w:rsidRDefault="00306FB7" w:rsidP="00C23B0D">
            <w:pPr>
              <w:jc w:val="center"/>
              <w:rPr>
                <w:rFonts w:asciiTheme="majorHAnsi" w:hAnsiTheme="majorHAnsi" w:cs="Courier New"/>
              </w:rPr>
            </w:pPr>
          </w:p>
        </w:tc>
      </w:tr>
      <w:tr w:rsidR="00306FB7" w:rsidRPr="001B5CA0" w:rsidTr="00306FB7">
        <w:tc>
          <w:tcPr>
            <w:tcW w:w="3078" w:type="dxa"/>
          </w:tcPr>
          <w:p w:rsidR="00306FB7" w:rsidRPr="001B5CA0" w:rsidRDefault="00385A6C" w:rsidP="009D47DA">
            <w:pPr>
              <w:jc w:val="both"/>
              <w:rPr>
                <w:rFonts w:asciiTheme="majorHAnsi" w:hAnsiTheme="majorHAnsi" w:cs="Courier New"/>
              </w:rPr>
            </w:pPr>
            <w:r w:rsidRPr="001B5CA0">
              <w:rPr>
                <w:rFonts w:asciiTheme="majorHAnsi" w:hAnsiTheme="majorHAnsi" w:cs="Courier New"/>
                <w:sz w:val="18"/>
              </w:rPr>
              <w:t>Below 75</w:t>
            </w:r>
          </w:p>
        </w:tc>
        <w:tc>
          <w:tcPr>
            <w:tcW w:w="1440" w:type="dxa"/>
          </w:tcPr>
          <w:p w:rsidR="00306FB7" w:rsidRPr="001B5CA0" w:rsidRDefault="00306FB7" w:rsidP="00C23B0D">
            <w:pPr>
              <w:jc w:val="center"/>
              <w:rPr>
                <w:rFonts w:asciiTheme="majorHAnsi" w:hAnsiTheme="majorHAnsi" w:cs="Courier New"/>
              </w:rPr>
            </w:pPr>
            <w:r w:rsidRPr="001B5CA0">
              <w:rPr>
                <w:rFonts w:asciiTheme="majorHAnsi" w:hAnsiTheme="majorHAnsi" w:cs="Courier New"/>
              </w:rPr>
              <w:t>0</w:t>
            </w:r>
          </w:p>
        </w:tc>
        <w:tc>
          <w:tcPr>
            <w:tcW w:w="1620" w:type="dxa"/>
          </w:tcPr>
          <w:p w:rsidR="00306FB7" w:rsidRPr="001B5CA0" w:rsidRDefault="00306FB7" w:rsidP="00C23B0D">
            <w:pPr>
              <w:jc w:val="center"/>
              <w:rPr>
                <w:rFonts w:asciiTheme="majorHAnsi" w:hAnsiTheme="majorHAnsi" w:cs="Courier New"/>
              </w:rPr>
            </w:pPr>
            <w:r w:rsidRPr="001B5CA0">
              <w:rPr>
                <w:rFonts w:asciiTheme="majorHAnsi" w:hAnsiTheme="majorHAnsi" w:cs="Courier New"/>
              </w:rPr>
              <w:t>0</w:t>
            </w:r>
          </w:p>
        </w:tc>
        <w:tc>
          <w:tcPr>
            <w:tcW w:w="954" w:type="dxa"/>
          </w:tcPr>
          <w:p w:rsidR="00306FB7" w:rsidRPr="001B5CA0" w:rsidRDefault="00306FB7" w:rsidP="00C23B0D">
            <w:pPr>
              <w:jc w:val="center"/>
              <w:rPr>
                <w:rFonts w:asciiTheme="majorHAnsi" w:hAnsiTheme="majorHAnsi" w:cs="Courier New"/>
              </w:rPr>
            </w:pPr>
          </w:p>
        </w:tc>
        <w:tc>
          <w:tcPr>
            <w:tcW w:w="2484" w:type="dxa"/>
          </w:tcPr>
          <w:p w:rsidR="00306FB7" w:rsidRPr="001B5CA0" w:rsidRDefault="00306FB7" w:rsidP="00C23B0D">
            <w:pPr>
              <w:jc w:val="center"/>
              <w:rPr>
                <w:rFonts w:asciiTheme="majorHAnsi" w:hAnsiTheme="majorHAnsi" w:cs="Courier New"/>
              </w:rPr>
            </w:pPr>
          </w:p>
        </w:tc>
      </w:tr>
      <w:tr w:rsidR="00306FB7" w:rsidRPr="001B5CA0" w:rsidTr="00306FB7">
        <w:tc>
          <w:tcPr>
            <w:tcW w:w="3078" w:type="dxa"/>
          </w:tcPr>
          <w:p w:rsidR="00306FB7" w:rsidRPr="001B5CA0" w:rsidRDefault="00306FB7" w:rsidP="009D47DA">
            <w:pPr>
              <w:jc w:val="both"/>
              <w:rPr>
                <w:rFonts w:asciiTheme="majorHAnsi" w:hAnsiTheme="majorHAnsi" w:cs="Courier New"/>
                <w:b/>
              </w:rPr>
            </w:pPr>
            <w:r w:rsidRPr="001B5CA0">
              <w:rPr>
                <w:rFonts w:asciiTheme="majorHAnsi" w:hAnsiTheme="majorHAnsi" w:cs="Courier New"/>
                <w:b/>
              </w:rPr>
              <w:t>TOTAL</w:t>
            </w:r>
          </w:p>
        </w:tc>
        <w:tc>
          <w:tcPr>
            <w:tcW w:w="1440" w:type="dxa"/>
          </w:tcPr>
          <w:p w:rsidR="00306FB7" w:rsidRPr="001B5CA0" w:rsidRDefault="00306FB7" w:rsidP="00C23B0D">
            <w:pPr>
              <w:jc w:val="center"/>
              <w:rPr>
                <w:rFonts w:asciiTheme="majorHAnsi" w:hAnsiTheme="majorHAnsi" w:cs="Courier New"/>
                <w:b/>
              </w:rPr>
            </w:pPr>
            <w:r w:rsidRPr="001B5CA0">
              <w:rPr>
                <w:rFonts w:asciiTheme="majorHAnsi" w:hAnsiTheme="majorHAnsi" w:cs="Courier New"/>
                <w:b/>
              </w:rPr>
              <w:t>135</w:t>
            </w:r>
          </w:p>
        </w:tc>
        <w:tc>
          <w:tcPr>
            <w:tcW w:w="1620" w:type="dxa"/>
          </w:tcPr>
          <w:p w:rsidR="00306FB7" w:rsidRPr="001B5CA0" w:rsidRDefault="00306FB7" w:rsidP="00C23B0D">
            <w:pPr>
              <w:jc w:val="center"/>
              <w:rPr>
                <w:rFonts w:asciiTheme="majorHAnsi" w:hAnsiTheme="majorHAnsi" w:cs="Courier New"/>
                <w:b/>
              </w:rPr>
            </w:pPr>
            <w:r w:rsidRPr="001B5CA0">
              <w:rPr>
                <w:rFonts w:asciiTheme="majorHAnsi" w:hAnsiTheme="majorHAnsi" w:cs="Courier New"/>
                <w:b/>
              </w:rPr>
              <w:t>100</w:t>
            </w:r>
          </w:p>
        </w:tc>
        <w:tc>
          <w:tcPr>
            <w:tcW w:w="954" w:type="dxa"/>
          </w:tcPr>
          <w:p w:rsidR="00306FB7" w:rsidRPr="001B5CA0" w:rsidRDefault="00385A6C" w:rsidP="00C23B0D">
            <w:pPr>
              <w:jc w:val="center"/>
              <w:rPr>
                <w:rFonts w:asciiTheme="majorHAnsi" w:hAnsiTheme="majorHAnsi" w:cs="Courier New"/>
                <w:b/>
              </w:rPr>
            </w:pPr>
            <w:r w:rsidRPr="001B5CA0">
              <w:rPr>
                <w:rFonts w:asciiTheme="majorHAnsi" w:hAnsiTheme="majorHAnsi" w:cs="Courier New"/>
                <w:b/>
              </w:rPr>
              <w:t>86.77</w:t>
            </w:r>
          </w:p>
        </w:tc>
        <w:tc>
          <w:tcPr>
            <w:tcW w:w="2484" w:type="dxa"/>
          </w:tcPr>
          <w:p w:rsidR="00306FB7" w:rsidRPr="001B5CA0" w:rsidRDefault="00385A6C" w:rsidP="00C23B0D">
            <w:pPr>
              <w:jc w:val="center"/>
              <w:rPr>
                <w:rFonts w:asciiTheme="majorHAnsi" w:hAnsiTheme="majorHAnsi" w:cs="Courier New"/>
                <w:b/>
              </w:rPr>
            </w:pPr>
            <w:r w:rsidRPr="001B5CA0">
              <w:rPr>
                <w:rFonts w:asciiTheme="majorHAnsi" w:hAnsiTheme="majorHAnsi" w:cs="Courier New"/>
                <w:b/>
              </w:rPr>
              <w:t>Very Satisfactory</w:t>
            </w:r>
          </w:p>
        </w:tc>
      </w:tr>
    </w:tbl>
    <w:p w:rsidR="00306FB7" w:rsidRPr="001B5CA0" w:rsidRDefault="00306FB7" w:rsidP="009D47DA">
      <w:pPr>
        <w:shd w:val="clear" w:color="auto" w:fill="FFFFFF"/>
        <w:spacing w:after="0" w:line="480" w:lineRule="auto"/>
        <w:jc w:val="both"/>
        <w:rPr>
          <w:rFonts w:ascii="Courier New" w:hAnsi="Courier New" w:cs="Courier New"/>
          <w:iCs/>
          <w:sz w:val="24"/>
          <w:szCs w:val="24"/>
        </w:rPr>
      </w:pPr>
    </w:p>
    <w:p w:rsidR="008F422E" w:rsidRPr="001B5CA0" w:rsidRDefault="00385A6C" w:rsidP="009D47DA">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iCs/>
          <w:sz w:val="24"/>
          <w:szCs w:val="24"/>
        </w:rPr>
        <w:tab/>
        <w:t>Table 10 shows the academic performance o</w:t>
      </w:r>
      <w:r w:rsidR="00FE283F" w:rsidRPr="001B5CA0">
        <w:rPr>
          <w:rFonts w:ascii="Courier New" w:hAnsi="Courier New" w:cs="Courier New"/>
          <w:iCs/>
          <w:sz w:val="24"/>
          <w:szCs w:val="24"/>
        </w:rPr>
        <w:t>f Grade 9 students. Data revealed</w:t>
      </w:r>
      <w:r w:rsidRPr="001B5CA0">
        <w:rPr>
          <w:rFonts w:ascii="Courier New" w:hAnsi="Courier New" w:cs="Courier New"/>
          <w:iCs/>
          <w:sz w:val="24"/>
          <w:szCs w:val="24"/>
        </w:rPr>
        <w:t xml:space="preserve"> that out of 135 students, 45 or 33.33 % has a grade of 85-89, interpreted as very satisfactory. Th</w:t>
      </w:r>
      <w:r w:rsidR="00FE283F" w:rsidRPr="001B5CA0">
        <w:rPr>
          <w:rFonts w:ascii="Courier New" w:hAnsi="Courier New" w:cs="Courier New"/>
          <w:iCs/>
          <w:sz w:val="24"/>
          <w:szCs w:val="24"/>
        </w:rPr>
        <w:t>is</w:t>
      </w:r>
      <w:r w:rsidRPr="001B5CA0">
        <w:rPr>
          <w:rFonts w:ascii="Courier New" w:hAnsi="Courier New" w:cs="Courier New"/>
          <w:iCs/>
          <w:sz w:val="24"/>
          <w:szCs w:val="24"/>
        </w:rPr>
        <w:t xml:space="preserve"> is followed by 43 students or 31.85 % having a grade of 80-84, interpreted as satisfactory. Thirty-nine (39) or 28.89 % reveal</w:t>
      </w:r>
      <w:r w:rsidR="00FE283F" w:rsidRPr="001B5CA0">
        <w:rPr>
          <w:rFonts w:ascii="Courier New" w:hAnsi="Courier New" w:cs="Courier New"/>
          <w:iCs/>
          <w:sz w:val="24"/>
          <w:szCs w:val="24"/>
        </w:rPr>
        <w:t>ed</w:t>
      </w:r>
      <w:r w:rsidRPr="001B5CA0">
        <w:rPr>
          <w:rFonts w:ascii="Courier New" w:hAnsi="Courier New" w:cs="Courier New"/>
          <w:iCs/>
          <w:sz w:val="24"/>
          <w:szCs w:val="24"/>
        </w:rPr>
        <w:t xml:space="preserve"> a grade of 90-100 interpreted as outstanding. Eight (8) has a grade of 75-79 interpreted as fairly satisfactory. Nobody got the lowest rating 75</w:t>
      </w:r>
      <w:r w:rsidR="00FE283F" w:rsidRPr="001B5CA0">
        <w:rPr>
          <w:rFonts w:ascii="Courier New" w:hAnsi="Courier New" w:cs="Courier New"/>
          <w:iCs/>
          <w:sz w:val="24"/>
          <w:szCs w:val="24"/>
        </w:rPr>
        <w:t>.</w:t>
      </w:r>
      <w:r w:rsidR="00FF2D60" w:rsidRPr="001B5CA0">
        <w:rPr>
          <w:rFonts w:ascii="Courier New" w:hAnsi="Courier New" w:cs="Courier New"/>
          <w:iCs/>
          <w:sz w:val="24"/>
          <w:szCs w:val="24"/>
        </w:rPr>
        <w:t xml:space="preserve"> Over all, </w:t>
      </w:r>
      <w:r w:rsidRPr="001B5CA0">
        <w:rPr>
          <w:rFonts w:ascii="Courier New" w:hAnsi="Courier New" w:cs="Courier New"/>
          <w:iCs/>
          <w:sz w:val="24"/>
          <w:szCs w:val="24"/>
        </w:rPr>
        <w:t xml:space="preserve">the general weighted mean </w:t>
      </w:r>
      <w:r w:rsidR="00FF2D60" w:rsidRPr="001B5CA0">
        <w:rPr>
          <w:rFonts w:ascii="Courier New" w:hAnsi="Courier New" w:cs="Courier New"/>
          <w:iCs/>
          <w:sz w:val="24"/>
          <w:szCs w:val="24"/>
        </w:rPr>
        <w:t>for the academic performance of Grade 9 students is 86.77 interpreted as very satisfactory.</w:t>
      </w:r>
    </w:p>
    <w:p w:rsidR="009D47DA" w:rsidRPr="001B5CA0" w:rsidRDefault="008F422E" w:rsidP="009D47DA">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iCs/>
          <w:sz w:val="24"/>
          <w:szCs w:val="24"/>
        </w:rPr>
        <w:tab/>
        <w:t>This means that nearly half of the students have either a grade of 85-89 interpreted as very satisfactory. It shows that students have good grades as they gain such rating.</w:t>
      </w:r>
      <w:r w:rsidR="00FE283F" w:rsidRPr="001B5CA0">
        <w:rPr>
          <w:rFonts w:ascii="Courier New" w:hAnsi="Courier New" w:cs="Courier New"/>
          <w:iCs/>
          <w:sz w:val="24"/>
          <w:szCs w:val="24"/>
        </w:rPr>
        <w:t xml:space="preserve"> </w:t>
      </w:r>
    </w:p>
    <w:p w:rsidR="00C23B0D" w:rsidRPr="001B5CA0" w:rsidRDefault="00902535" w:rsidP="009D47DA">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iCs/>
          <w:sz w:val="24"/>
          <w:szCs w:val="24"/>
        </w:rPr>
        <w:tab/>
        <w:t xml:space="preserve">The result supports the </w:t>
      </w:r>
      <w:r w:rsidR="00F87513" w:rsidRPr="001B5CA0">
        <w:rPr>
          <w:rFonts w:ascii="Courier New" w:hAnsi="Courier New" w:cs="Courier New"/>
          <w:iCs/>
          <w:sz w:val="24"/>
          <w:szCs w:val="24"/>
        </w:rPr>
        <w:t>data of La Granja national High School Guidance office about the academic performance of high school students for its survey last 3 years ago and recently which indicates a very s</w:t>
      </w:r>
      <w:r w:rsidR="00F43E05" w:rsidRPr="001B5CA0">
        <w:rPr>
          <w:rFonts w:ascii="Courier New" w:hAnsi="Courier New" w:cs="Courier New"/>
          <w:iCs/>
          <w:sz w:val="24"/>
          <w:szCs w:val="24"/>
        </w:rPr>
        <w:t xml:space="preserve">atisfactory rating among its </w:t>
      </w:r>
      <w:r w:rsidR="00AB0029" w:rsidRPr="001B5CA0">
        <w:rPr>
          <w:rFonts w:ascii="Courier New" w:hAnsi="Courier New" w:cs="Courier New"/>
          <w:iCs/>
          <w:sz w:val="24"/>
          <w:szCs w:val="24"/>
        </w:rPr>
        <w:t>enrolees</w:t>
      </w:r>
      <w:r w:rsidR="00F43E05" w:rsidRPr="001B5CA0">
        <w:rPr>
          <w:rFonts w:ascii="Courier New" w:hAnsi="Courier New" w:cs="Courier New"/>
          <w:iCs/>
          <w:sz w:val="24"/>
          <w:szCs w:val="24"/>
        </w:rPr>
        <w:t>.</w:t>
      </w:r>
      <w:r w:rsidR="00464B08" w:rsidRPr="001B5CA0">
        <w:rPr>
          <w:rFonts w:ascii="Courier New" w:hAnsi="Courier New" w:cs="Courier New"/>
          <w:iCs/>
          <w:sz w:val="24"/>
          <w:szCs w:val="24"/>
        </w:rPr>
        <w:t xml:space="preserve"> </w:t>
      </w:r>
    </w:p>
    <w:p w:rsidR="00464B08" w:rsidRPr="001B5CA0" w:rsidRDefault="00464B08" w:rsidP="009D47DA">
      <w:pPr>
        <w:shd w:val="clear" w:color="auto" w:fill="FFFFFF"/>
        <w:spacing w:after="0" w:line="480" w:lineRule="auto"/>
        <w:jc w:val="both"/>
        <w:rPr>
          <w:rFonts w:ascii="Courier New" w:hAnsi="Courier New" w:cs="Courier New"/>
          <w:iCs/>
          <w:sz w:val="24"/>
          <w:szCs w:val="24"/>
        </w:rPr>
      </w:pPr>
    </w:p>
    <w:p w:rsidR="009D47DA" w:rsidRPr="001B5CA0" w:rsidRDefault="00FE283F" w:rsidP="000F10A9">
      <w:pPr>
        <w:shd w:val="clear" w:color="auto" w:fill="FFFFFF"/>
        <w:spacing w:after="0" w:line="480" w:lineRule="auto"/>
        <w:jc w:val="both"/>
        <w:rPr>
          <w:rFonts w:ascii="Courier New" w:hAnsi="Courier New" w:cs="Courier New"/>
          <w:b/>
          <w:iCs/>
          <w:sz w:val="24"/>
          <w:szCs w:val="24"/>
        </w:rPr>
      </w:pPr>
      <w:r w:rsidRPr="001B5CA0">
        <w:rPr>
          <w:rFonts w:ascii="Courier New" w:hAnsi="Courier New" w:cs="Courier New"/>
          <w:b/>
          <w:iCs/>
          <w:sz w:val="24"/>
          <w:szCs w:val="24"/>
        </w:rPr>
        <w:lastRenderedPageBreak/>
        <w:t xml:space="preserve">Relationship </w:t>
      </w:r>
      <w:r w:rsidR="009D47DA" w:rsidRPr="001B5CA0">
        <w:rPr>
          <w:rFonts w:ascii="Courier New" w:hAnsi="Courier New" w:cs="Courier New"/>
          <w:b/>
          <w:iCs/>
          <w:sz w:val="24"/>
          <w:szCs w:val="24"/>
        </w:rPr>
        <w:t>Between School Administrator/Principal</w:t>
      </w:r>
      <w:r w:rsidR="00A04FC8">
        <w:rPr>
          <w:rFonts w:ascii="Courier New" w:hAnsi="Courier New" w:cs="Courier New"/>
          <w:b/>
          <w:iCs/>
          <w:sz w:val="24"/>
          <w:szCs w:val="24"/>
        </w:rPr>
        <w:t xml:space="preserve"> extent of support as perceived by the students</w:t>
      </w:r>
      <w:r w:rsidR="009D47DA" w:rsidRPr="001B5CA0">
        <w:rPr>
          <w:rFonts w:ascii="Courier New" w:hAnsi="Courier New" w:cs="Courier New"/>
          <w:b/>
          <w:iCs/>
          <w:sz w:val="24"/>
          <w:szCs w:val="24"/>
        </w:rPr>
        <w:t xml:space="preserve"> and</w:t>
      </w:r>
      <w:r w:rsidR="00C23B0D" w:rsidRPr="001B5CA0">
        <w:rPr>
          <w:rFonts w:ascii="Courier New" w:hAnsi="Courier New" w:cs="Courier New"/>
          <w:b/>
          <w:iCs/>
          <w:sz w:val="24"/>
          <w:szCs w:val="24"/>
        </w:rPr>
        <w:t xml:space="preserve"> Students’ Academic Performance</w:t>
      </w:r>
      <w:r w:rsidR="009D47DA" w:rsidRPr="001B5CA0">
        <w:rPr>
          <w:rFonts w:ascii="Courier New" w:hAnsi="Courier New" w:cs="Courier New"/>
          <w:b/>
          <w:iCs/>
          <w:sz w:val="24"/>
          <w:szCs w:val="24"/>
        </w:rPr>
        <w:tab/>
      </w:r>
    </w:p>
    <w:p w:rsidR="000F10A9" w:rsidRPr="001B5CA0" w:rsidRDefault="004E176D" w:rsidP="000F10A9">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b/>
          <w:iCs/>
          <w:sz w:val="24"/>
          <w:szCs w:val="24"/>
        </w:rPr>
        <w:tab/>
      </w:r>
      <w:r w:rsidRPr="001B5CA0">
        <w:rPr>
          <w:rFonts w:ascii="Courier New" w:hAnsi="Courier New" w:cs="Courier New"/>
          <w:iCs/>
          <w:sz w:val="24"/>
          <w:szCs w:val="24"/>
        </w:rPr>
        <w:t>The relationship between</w:t>
      </w:r>
      <w:r w:rsidR="00A04FC8">
        <w:rPr>
          <w:rFonts w:ascii="Courier New" w:hAnsi="Courier New" w:cs="Courier New"/>
          <w:iCs/>
          <w:sz w:val="24"/>
          <w:szCs w:val="24"/>
        </w:rPr>
        <w:t xml:space="preserve"> extent of</w:t>
      </w:r>
      <w:r w:rsidRPr="001B5CA0">
        <w:rPr>
          <w:rFonts w:ascii="Courier New" w:hAnsi="Courier New" w:cs="Courier New"/>
          <w:iCs/>
          <w:sz w:val="24"/>
          <w:szCs w:val="24"/>
        </w:rPr>
        <w:t xml:space="preserve"> support of school administrator / principal</w:t>
      </w:r>
      <w:r w:rsidR="00A04FC8">
        <w:rPr>
          <w:rFonts w:ascii="Courier New" w:hAnsi="Courier New" w:cs="Courier New"/>
          <w:iCs/>
          <w:sz w:val="24"/>
          <w:szCs w:val="24"/>
        </w:rPr>
        <w:t xml:space="preserve"> as perceived by the students</w:t>
      </w:r>
      <w:r w:rsidRPr="001B5CA0">
        <w:rPr>
          <w:rFonts w:ascii="Courier New" w:hAnsi="Courier New" w:cs="Courier New"/>
          <w:iCs/>
          <w:sz w:val="24"/>
          <w:szCs w:val="24"/>
        </w:rPr>
        <w:t xml:space="preserve"> and students’ academic performance is presented in table 11.</w:t>
      </w:r>
    </w:p>
    <w:p w:rsidR="002F373C" w:rsidRPr="001B5CA0" w:rsidRDefault="002F373C" w:rsidP="009D47DA">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iCs/>
          <w:sz w:val="24"/>
          <w:szCs w:val="24"/>
        </w:rPr>
        <w:t xml:space="preserve">Table 11. Relationship Between School Administrator/Principal </w:t>
      </w:r>
      <w:r w:rsidR="00A04FC8">
        <w:rPr>
          <w:rFonts w:ascii="Courier New" w:hAnsi="Courier New" w:cs="Courier New"/>
          <w:iCs/>
          <w:sz w:val="24"/>
          <w:szCs w:val="24"/>
        </w:rPr>
        <w:t>extent of s</w:t>
      </w:r>
      <w:r w:rsidRPr="001B5CA0">
        <w:rPr>
          <w:rFonts w:ascii="Courier New" w:hAnsi="Courier New" w:cs="Courier New"/>
          <w:iCs/>
          <w:sz w:val="24"/>
          <w:szCs w:val="24"/>
        </w:rPr>
        <w:t>upport</w:t>
      </w:r>
      <w:r w:rsidR="009A735F">
        <w:rPr>
          <w:rFonts w:ascii="Courier New" w:hAnsi="Courier New" w:cs="Courier New"/>
          <w:iCs/>
          <w:sz w:val="24"/>
          <w:szCs w:val="24"/>
        </w:rPr>
        <w:t xml:space="preserve"> as perceived by the students</w:t>
      </w:r>
      <w:r w:rsidRPr="001B5CA0">
        <w:rPr>
          <w:rFonts w:ascii="Courier New" w:hAnsi="Courier New" w:cs="Courier New"/>
          <w:iCs/>
          <w:sz w:val="24"/>
          <w:szCs w:val="24"/>
        </w:rPr>
        <w:t xml:space="preserve"> and Students’ Academic Performance.</w:t>
      </w:r>
    </w:p>
    <w:tbl>
      <w:tblPr>
        <w:tblStyle w:val="TableGrid"/>
        <w:tblW w:w="0" w:type="auto"/>
        <w:tblLook w:val="04A0" w:firstRow="1" w:lastRow="0" w:firstColumn="1" w:lastColumn="0" w:noHBand="0" w:noVBand="1"/>
      </w:tblPr>
      <w:tblGrid>
        <w:gridCol w:w="1364"/>
        <w:gridCol w:w="1368"/>
        <w:gridCol w:w="1367"/>
        <w:gridCol w:w="1367"/>
        <w:gridCol w:w="1367"/>
        <w:gridCol w:w="1385"/>
        <w:gridCol w:w="1358"/>
      </w:tblGrid>
      <w:tr w:rsidR="002F373C" w:rsidRPr="001B5CA0" w:rsidTr="00784AA3">
        <w:tc>
          <w:tcPr>
            <w:tcW w:w="1368" w:type="dxa"/>
            <w:vMerge w:val="restart"/>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Extent of Support</w:t>
            </w:r>
          </w:p>
        </w:tc>
        <w:tc>
          <w:tcPr>
            <w:tcW w:w="6840" w:type="dxa"/>
            <w:gridSpan w:val="5"/>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Level of Academic Performance</w:t>
            </w:r>
          </w:p>
        </w:tc>
        <w:tc>
          <w:tcPr>
            <w:tcW w:w="1368" w:type="dxa"/>
            <w:vMerge w:val="restart"/>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Total</w:t>
            </w:r>
          </w:p>
        </w:tc>
      </w:tr>
      <w:tr w:rsidR="002F373C" w:rsidRPr="001B5CA0" w:rsidTr="00784AA3">
        <w:tc>
          <w:tcPr>
            <w:tcW w:w="1368" w:type="dxa"/>
            <w:vMerge/>
          </w:tcPr>
          <w:p w:rsidR="002F373C" w:rsidRPr="001B5CA0" w:rsidRDefault="002F373C" w:rsidP="00784AA3">
            <w:pPr>
              <w:tabs>
                <w:tab w:val="left" w:pos="8565"/>
              </w:tabs>
              <w:jc w:val="center"/>
              <w:rPr>
                <w:rFonts w:asciiTheme="majorHAnsi" w:hAnsiTheme="majorHAnsi"/>
                <w:b/>
              </w:rPr>
            </w:pPr>
          </w:p>
        </w:tc>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Outstanding</w:t>
            </w:r>
          </w:p>
        </w:tc>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Very Satisfactory</w:t>
            </w:r>
          </w:p>
        </w:tc>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Satisfactory</w:t>
            </w:r>
          </w:p>
        </w:tc>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Fairly</w:t>
            </w:r>
          </w:p>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Satisfactory</w:t>
            </w:r>
          </w:p>
        </w:tc>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Did not Meet Expectations</w:t>
            </w:r>
          </w:p>
        </w:tc>
        <w:tc>
          <w:tcPr>
            <w:tcW w:w="1368" w:type="dxa"/>
            <w:vMerge/>
          </w:tcPr>
          <w:p w:rsidR="002F373C" w:rsidRPr="001B5CA0" w:rsidRDefault="002F373C" w:rsidP="00784AA3">
            <w:pPr>
              <w:tabs>
                <w:tab w:val="left" w:pos="8565"/>
              </w:tabs>
              <w:jc w:val="center"/>
              <w:rPr>
                <w:rFonts w:asciiTheme="majorHAnsi" w:hAnsiTheme="majorHAnsi"/>
                <w:b/>
              </w:rPr>
            </w:pPr>
          </w:p>
        </w:tc>
      </w:tr>
      <w:tr w:rsidR="002F373C" w:rsidRPr="001B5CA0" w:rsidTr="00784AA3">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Very High</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7</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10</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2</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2</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0</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22</w:t>
            </w:r>
          </w:p>
        </w:tc>
      </w:tr>
      <w:tr w:rsidR="002F373C" w:rsidRPr="001B5CA0" w:rsidTr="00784AA3">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High</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24</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21</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30</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4</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0</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79</w:t>
            </w:r>
          </w:p>
        </w:tc>
      </w:tr>
      <w:tr w:rsidR="002F373C" w:rsidRPr="001B5CA0" w:rsidTr="00784AA3">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Moderate</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7</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13</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10</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2</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0</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32</w:t>
            </w:r>
          </w:p>
        </w:tc>
      </w:tr>
      <w:tr w:rsidR="002F373C" w:rsidRPr="001B5CA0" w:rsidTr="00784AA3">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Low</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1</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0</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0</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0</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0</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1</w:t>
            </w:r>
          </w:p>
        </w:tc>
      </w:tr>
      <w:tr w:rsidR="002F373C" w:rsidRPr="001B5CA0" w:rsidTr="00784AA3">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Very Low</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0</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0</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1</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0</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0</w:t>
            </w:r>
          </w:p>
        </w:tc>
        <w:tc>
          <w:tcPr>
            <w:tcW w:w="1368" w:type="dxa"/>
          </w:tcPr>
          <w:p w:rsidR="002F373C" w:rsidRPr="001B5CA0" w:rsidRDefault="002F373C" w:rsidP="00784AA3">
            <w:pPr>
              <w:tabs>
                <w:tab w:val="left" w:pos="8565"/>
              </w:tabs>
              <w:jc w:val="center"/>
              <w:rPr>
                <w:rFonts w:asciiTheme="majorHAnsi" w:hAnsiTheme="majorHAnsi"/>
              </w:rPr>
            </w:pPr>
            <w:r w:rsidRPr="001B5CA0">
              <w:rPr>
                <w:rFonts w:asciiTheme="majorHAnsi" w:hAnsiTheme="majorHAnsi"/>
              </w:rPr>
              <w:t>1</w:t>
            </w:r>
          </w:p>
        </w:tc>
      </w:tr>
      <w:tr w:rsidR="002F373C" w:rsidRPr="001B5CA0" w:rsidTr="00784AA3">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Total</w:t>
            </w:r>
          </w:p>
        </w:tc>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39</w:t>
            </w:r>
          </w:p>
        </w:tc>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45</w:t>
            </w:r>
          </w:p>
        </w:tc>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43</w:t>
            </w:r>
          </w:p>
        </w:tc>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8</w:t>
            </w:r>
          </w:p>
        </w:tc>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0</w:t>
            </w:r>
          </w:p>
        </w:tc>
        <w:tc>
          <w:tcPr>
            <w:tcW w:w="1368" w:type="dxa"/>
          </w:tcPr>
          <w:p w:rsidR="002F373C" w:rsidRPr="001B5CA0" w:rsidRDefault="002F373C" w:rsidP="00784AA3">
            <w:pPr>
              <w:tabs>
                <w:tab w:val="left" w:pos="8565"/>
              </w:tabs>
              <w:jc w:val="center"/>
              <w:rPr>
                <w:rFonts w:asciiTheme="majorHAnsi" w:hAnsiTheme="majorHAnsi"/>
                <w:b/>
              </w:rPr>
            </w:pPr>
            <w:r w:rsidRPr="001B5CA0">
              <w:rPr>
                <w:rFonts w:asciiTheme="majorHAnsi" w:hAnsiTheme="majorHAnsi"/>
                <w:b/>
              </w:rPr>
              <w:t>135</w:t>
            </w:r>
          </w:p>
        </w:tc>
      </w:tr>
    </w:tbl>
    <w:p w:rsidR="002F373C" w:rsidRPr="001B5CA0" w:rsidRDefault="002F373C" w:rsidP="00296F21">
      <w:pPr>
        <w:shd w:val="clear" w:color="auto" w:fill="FFFFFF"/>
        <w:spacing w:after="0" w:line="240" w:lineRule="auto"/>
        <w:jc w:val="both"/>
        <w:rPr>
          <w:rFonts w:ascii="Courier New" w:hAnsi="Courier New" w:cs="Courier New"/>
          <w:iCs/>
          <w:sz w:val="24"/>
          <w:szCs w:val="24"/>
        </w:rPr>
      </w:pPr>
    </w:p>
    <w:p w:rsidR="002F373C" w:rsidRPr="001B5CA0" w:rsidRDefault="002F373C" w:rsidP="00296F21">
      <w:pPr>
        <w:shd w:val="clear" w:color="auto" w:fill="FFFFFF"/>
        <w:spacing w:after="0" w:line="240" w:lineRule="auto"/>
        <w:jc w:val="both"/>
        <w:rPr>
          <w:rFonts w:ascii="Courier New" w:hAnsi="Courier New" w:cs="Courier New"/>
          <w:iCs/>
          <w:sz w:val="24"/>
          <w:szCs w:val="24"/>
        </w:rPr>
      </w:pPr>
      <w:r w:rsidRPr="001B5CA0">
        <w:rPr>
          <w:rFonts w:ascii="Courier New" w:hAnsi="Courier New" w:cs="Courier New"/>
          <w:iCs/>
          <w:sz w:val="24"/>
          <w:szCs w:val="24"/>
        </w:rPr>
        <w:t>X</w:t>
      </w:r>
      <w:r w:rsidRPr="001B5CA0">
        <w:rPr>
          <w:rFonts w:ascii="Courier New" w:hAnsi="Courier New" w:cs="Courier New"/>
          <w:iCs/>
          <w:sz w:val="24"/>
          <w:szCs w:val="24"/>
          <w:vertAlign w:val="superscript"/>
        </w:rPr>
        <w:t>2</w:t>
      </w:r>
      <w:r w:rsidRPr="001B5CA0">
        <w:rPr>
          <w:rFonts w:ascii="Courier New" w:hAnsi="Courier New" w:cs="Courier New"/>
          <w:iCs/>
          <w:sz w:val="24"/>
          <w:szCs w:val="24"/>
        </w:rPr>
        <w:t xml:space="preserve"> 0.05 = 28.84</w:t>
      </w:r>
    </w:p>
    <w:p w:rsidR="002F373C" w:rsidRPr="001B5CA0" w:rsidRDefault="002F373C" w:rsidP="00296F21">
      <w:pPr>
        <w:shd w:val="clear" w:color="auto" w:fill="FFFFFF"/>
        <w:spacing w:after="0" w:line="240" w:lineRule="auto"/>
        <w:jc w:val="both"/>
        <w:rPr>
          <w:rFonts w:ascii="Courier New" w:hAnsi="Courier New" w:cs="Courier New"/>
          <w:iCs/>
          <w:sz w:val="24"/>
          <w:szCs w:val="24"/>
        </w:rPr>
      </w:pPr>
      <w:r w:rsidRPr="001B5CA0">
        <w:rPr>
          <w:rFonts w:ascii="Courier New" w:hAnsi="Courier New" w:cs="Courier New"/>
          <w:iCs/>
          <w:sz w:val="24"/>
          <w:szCs w:val="24"/>
        </w:rPr>
        <w:t>X</w:t>
      </w:r>
      <w:r w:rsidRPr="001B5CA0">
        <w:rPr>
          <w:rFonts w:ascii="Courier New" w:hAnsi="Courier New" w:cs="Courier New"/>
          <w:iCs/>
          <w:sz w:val="24"/>
          <w:szCs w:val="24"/>
          <w:vertAlign w:val="superscript"/>
        </w:rPr>
        <w:t>2</w:t>
      </w:r>
      <w:r w:rsidRPr="001B5CA0">
        <w:rPr>
          <w:rFonts w:ascii="Courier New" w:hAnsi="Courier New" w:cs="Courier New"/>
          <w:iCs/>
          <w:sz w:val="24"/>
          <w:szCs w:val="24"/>
        </w:rPr>
        <w:t xml:space="preserve"> = 12.79</w:t>
      </w:r>
    </w:p>
    <w:p w:rsidR="002F373C" w:rsidRPr="001B5CA0" w:rsidRDefault="002F373C" w:rsidP="00296F21">
      <w:pPr>
        <w:shd w:val="clear" w:color="auto" w:fill="FFFFFF"/>
        <w:spacing w:after="0" w:line="240" w:lineRule="auto"/>
        <w:jc w:val="both"/>
        <w:rPr>
          <w:rFonts w:ascii="Courier New" w:hAnsi="Courier New" w:cs="Courier New"/>
          <w:iCs/>
          <w:sz w:val="24"/>
          <w:szCs w:val="24"/>
        </w:rPr>
      </w:pPr>
      <w:r w:rsidRPr="001B5CA0">
        <w:rPr>
          <w:rFonts w:ascii="Courier New" w:hAnsi="Courier New" w:cs="Courier New"/>
          <w:iCs/>
          <w:sz w:val="24"/>
          <w:szCs w:val="24"/>
        </w:rPr>
        <w:t>H</w:t>
      </w:r>
      <w:r w:rsidRPr="001B5CA0">
        <w:rPr>
          <w:rFonts w:ascii="Courier New" w:hAnsi="Courier New" w:cs="Courier New"/>
          <w:iCs/>
          <w:sz w:val="24"/>
          <w:szCs w:val="24"/>
          <w:vertAlign w:val="subscript"/>
        </w:rPr>
        <w:t xml:space="preserve">o = </w:t>
      </w:r>
      <w:r w:rsidR="00296F21" w:rsidRPr="001B5CA0">
        <w:rPr>
          <w:rFonts w:ascii="Courier New" w:hAnsi="Courier New" w:cs="Courier New"/>
          <w:iCs/>
          <w:sz w:val="24"/>
          <w:szCs w:val="24"/>
        </w:rPr>
        <w:t>accept</w:t>
      </w:r>
    </w:p>
    <w:p w:rsidR="00296F21" w:rsidRPr="001B5CA0" w:rsidRDefault="00296F21" w:rsidP="00296F21">
      <w:pPr>
        <w:shd w:val="clear" w:color="auto" w:fill="FFFFFF"/>
        <w:spacing w:after="0" w:line="240" w:lineRule="auto"/>
        <w:jc w:val="both"/>
        <w:rPr>
          <w:rFonts w:ascii="Courier New" w:hAnsi="Courier New" w:cs="Courier New"/>
          <w:iCs/>
          <w:sz w:val="24"/>
          <w:szCs w:val="24"/>
        </w:rPr>
      </w:pPr>
    </w:p>
    <w:p w:rsidR="00BC7216" w:rsidRPr="001B5CA0" w:rsidRDefault="004E176D" w:rsidP="009D47DA">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iCs/>
          <w:sz w:val="24"/>
          <w:szCs w:val="24"/>
        </w:rPr>
        <w:tab/>
        <w:t>The table shows that 39</w:t>
      </w:r>
      <w:r w:rsidR="001D277E">
        <w:rPr>
          <w:rFonts w:ascii="Courier New" w:hAnsi="Courier New" w:cs="Courier New"/>
          <w:iCs/>
          <w:sz w:val="24"/>
          <w:szCs w:val="24"/>
        </w:rPr>
        <w:t xml:space="preserve"> of the</w:t>
      </w:r>
      <w:r w:rsidRPr="001B5CA0">
        <w:rPr>
          <w:rFonts w:ascii="Courier New" w:hAnsi="Courier New" w:cs="Courier New"/>
          <w:iCs/>
          <w:sz w:val="24"/>
          <w:szCs w:val="24"/>
        </w:rPr>
        <w:t xml:space="preserve"> students belong to outstanding level of academic performance. </w:t>
      </w:r>
      <w:r w:rsidR="00703FCB" w:rsidRPr="001B5CA0">
        <w:rPr>
          <w:rFonts w:ascii="Courier New" w:hAnsi="Courier New" w:cs="Courier New"/>
          <w:iCs/>
          <w:sz w:val="24"/>
          <w:szCs w:val="24"/>
        </w:rPr>
        <w:t xml:space="preserve">Out of 39, </w:t>
      </w:r>
      <w:r w:rsidRPr="001B5CA0">
        <w:rPr>
          <w:rFonts w:ascii="Courier New" w:hAnsi="Courier New" w:cs="Courier New"/>
          <w:iCs/>
          <w:sz w:val="24"/>
          <w:szCs w:val="24"/>
        </w:rPr>
        <w:t xml:space="preserve">24 </w:t>
      </w:r>
      <w:r w:rsidR="009A735F">
        <w:rPr>
          <w:rFonts w:ascii="Courier New" w:hAnsi="Courier New" w:cs="Courier New"/>
          <w:iCs/>
          <w:sz w:val="24"/>
          <w:szCs w:val="24"/>
        </w:rPr>
        <w:t>perceived</w:t>
      </w:r>
      <w:r w:rsidRPr="001B5CA0">
        <w:rPr>
          <w:rFonts w:ascii="Courier New" w:hAnsi="Courier New" w:cs="Courier New"/>
          <w:iCs/>
          <w:sz w:val="24"/>
          <w:szCs w:val="24"/>
        </w:rPr>
        <w:t xml:space="preserve"> high extent of support</w:t>
      </w:r>
      <w:r w:rsidR="009A735F">
        <w:rPr>
          <w:rFonts w:ascii="Courier New" w:hAnsi="Courier New" w:cs="Courier New"/>
          <w:iCs/>
          <w:sz w:val="24"/>
          <w:szCs w:val="24"/>
        </w:rPr>
        <w:t xml:space="preserve"> for school/administrator</w:t>
      </w:r>
      <w:r w:rsidRPr="001B5CA0">
        <w:rPr>
          <w:rFonts w:ascii="Courier New" w:hAnsi="Courier New" w:cs="Courier New"/>
          <w:iCs/>
          <w:sz w:val="24"/>
          <w:szCs w:val="24"/>
        </w:rPr>
        <w:t xml:space="preserve">, 7 </w:t>
      </w:r>
      <w:r w:rsidR="009A735F">
        <w:rPr>
          <w:rFonts w:ascii="Courier New" w:hAnsi="Courier New" w:cs="Courier New"/>
          <w:iCs/>
          <w:sz w:val="24"/>
          <w:szCs w:val="24"/>
        </w:rPr>
        <w:t>perceived</w:t>
      </w:r>
      <w:r w:rsidR="009A735F" w:rsidRPr="001B5CA0">
        <w:rPr>
          <w:rFonts w:ascii="Courier New" w:hAnsi="Courier New" w:cs="Courier New"/>
          <w:iCs/>
          <w:sz w:val="24"/>
          <w:szCs w:val="24"/>
        </w:rPr>
        <w:t xml:space="preserve"> </w:t>
      </w:r>
      <w:r w:rsidR="00BC7216" w:rsidRPr="001B5CA0">
        <w:rPr>
          <w:rFonts w:ascii="Courier New" w:hAnsi="Courier New" w:cs="Courier New"/>
          <w:iCs/>
          <w:sz w:val="24"/>
          <w:szCs w:val="24"/>
        </w:rPr>
        <w:t>very</w:t>
      </w:r>
      <w:r w:rsidRPr="001B5CA0">
        <w:rPr>
          <w:rFonts w:ascii="Courier New" w:hAnsi="Courier New" w:cs="Courier New"/>
          <w:iCs/>
          <w:sz w:val="24"/>
          <w:szCs w:val="24"/>
        </w:rPr>
        <w:t xml:space="preserve"> high and 7 </w:t>
      </w:r>
      <w:r w:rsidR="009A735F">
        <w:rPr>
          <w:rFonts w:ascii="Courier New" w:hAnsi="Courier New" w:cs="Courier New"/>
          <w:iCs/>
          <w:sz w:val="24"/>
          <w:szCs w:val="24"/>
        </w:rPr>
        <w:t>perceived</w:t>
      </w:r>
      <w:r w:rsidR="009A735F" w:rsidRPr="001B5CA0">
        <w:rPr>
          <w:rFonts w:ascii="Courier New" w:hAnsi="Courier New" w:cs="Courier New"/>
          <w:iCs/>
          <w:sz w:val="24"/>
          <w:szCs w:val="24"/>
        </w:rPr>
        <w:t xml:space="preserve"> </w:t>
      </w:r>
      <w:r w:rsidRPr="001B5CA0">
        <w:rPr>
          <w:rFonts w:ascii="Courier New" w:hAnsi="Courier New" w:cs="Courier New"/>
          <w:iCs/>
          <w:sz w:val="24"/>
          <w:szCs w:val="24"/>
        </w:rPr>
        <w:t xml:space="preserve">moderate </w:t>
      </w:r>
      <w:r w:rsidR="009A735F">
        <w:rPr>
          <w:rFonts w:ascii="Courier New" w:hAnsi="Courier New" w:cs="Courier New"/>
          <w:iCs/>
          <w:sz w:val="24"/>
          <w:szCs w:val="24"/>
        </w:rPr>
        <w:t>extent</w:t>
      </w:r>
      <w:r w:rsidRPr="001B5CA0">
        <w:rPr>
          <w:rFonts w:ascii="Courier New" w:hAnsi="Courier New" w:cs="Courier New"/>
          <w:iCs/>
          <w:sz w:val="24"/>
          <w:szCs w:val="24"/>
        </w:rPr>
        <w:t xml:space="preserve">. One (1) </w:t>
      </w:r>
      <w:r w:rsidR="009A735F">
        <w:rPr>
          <w:rFonts w:ascii="Courier New" w:hAnsi="Courier New" w:cs="Courier New"/>
          <w:iCs/>
          <w:sz w:val="24"/>
          <w:szCs w:val="24"/>
        </w:rPr>
        <w:t>perceived</w:t>
      </w:r>
      <w:r w:rsidR="009A735F" w:rsidRPr="001B5CA0">
        <w:rPr>
          <w:rFonts w:ascii="Courier New" w:hAnsi="Courier New" w:cs="Courier New"/>
          <w:iCs/>
          <w:sz w:val="24"/>
          <w:szCs w:val="24"/>
        </w:rPr>
        <w:t xml:space="preserve"> </w:t>
      </w:r>
      <w:r w:rsidRPr="001B5CA0">
        <w:rPr>
          <w:rFonts w:ascii="Courier New" w:hAnsi="Courier New" w:cs="Courier New"/>
          <w:iCs/>
          <w:sz w:val="24"/>
          <w:szCs w:val="24"/>
        </w:rPr>
        <w:t xml:space="preserve">low and none </w:t>
      </w:r>
      <w:r w:rsidR="009A735F">
        <w:rPr>
          <w:rFonts w:ascii="Courier New" w:hAnsi="Courier New" w:cs="Courier New"/>
          <w:iCs/>
          <w:sz w:val="24"/>
          <w:szCs w:val="24"/>
        </w:rPr>
        <w:t>perceived</w:t>
      </w:r>
      <w:r w:rsidR="009A735F" w:rsidRPr="001B5CA0">
        <w:rPr>
          <w:rFonts w:ascii="Courier New" w:hAnsi="Courier New" w:cs="Courier New"/>
          <w:iCs/>
          <w:sz w:val="24"/>
          <w:szCs w:val="24"/>
        </w:rPr>
        <w:t xml:space="preserve"> </w:t>
      </w:r>
      <w:r w:rsidRPr="001B5CA0">
        <w:rPr>
          <w:rFonts w:ascii="Courier New" w:hAnsi="Courier New" w:cs="Courier New"/>
          <w:iCs/>
          <w:sz w:val="24"/>
          <w:szCs w:val="24"/>
        </w:rPr>
        <w:t>very low extent of support. Forty-five</w:t>
      </w:r>
      <w:r w:rsidR="00703FCB" w:rsidRPr="001B5CA0">
        <w:rPr>
          <w:rFonts w:ascii="Courier New" w:hAnsi="Courier New" w:cs="Courier New"/>
          <w:iCs/>
          <w:sz w:val="24"/>
          <w:szCs w:val="24"/>
        </w:rPr>
        <w:t xml:space="preserve"> (45)</w:t>
      </w:r>
      <w:r w:rsidRPr="001B5CA0">
        <w:rPr>
          <w:rFonts w:ascii="Courier New" w:hAnsi="Courier New" w:cs="Courier New"/>
          <w:iCs/>
          <w:sz w:val="24"/>
          <w:szCs w:val="24"/>
        </w:rPr>
        <w:t xml:space="preserve"> students belong to very satisfactory level of academic performance</w:t>
      </w:r>
      <w:r w:rsidR="00703FCB" w:rsidRPr="001B5CA0">
        <w:rPr>
          <w:rFonts w:ascii="Courier New" w:hAnsi="Courier New" w:cs="Courier New"/>
          <w:iCs/>
          <w:sz w:val="24"/>
          <w:szCs w:val="24"/>
        </w:rPr>
        <w:t xml:space="preserve">; out of these, </w:t>
      </w:r>
      <w:r w:rsidR="00BC7216" w:rsidRPr="001B5CA0">
        <w:rPr>
          <w:rFonts w:ascii="Courier New" w:hAnsi="Courier New" w:cs="Courier New"/>
          <w:iCs/>
          <w:sz w:val="24"/>
          <w:szCs w:val="24"/>
        </w:rPr>
        <w:t xml:space="preserve">21 of them </w:t>
      </w:r>
      <w:r w:rsidR="009A735F">
        <w:rPr>
          <w:rFonts w:ascii="Courier New" w:hAnsi="Courier New" w:cs="Courier New"/>
          <w:iCs/>
          <w:sz w:val="24"/>
          <w:szCs w:val="24"/>
        </w:rPr>
        <w:t>perceived</w:t>
      </w:r>
      <w:r w:rsidR="009A735F" w:rsidRPr="001B5CA0">
        <w:rPr>
          <w:rFonts w:ascii="Courier New" w:hAnsi="Courier New" w:cs="Courier New"/>
          <w:iCs/>
          <w:sz w:val="24"/>
          <w:szCs w:val="24"/>
        </w:rPr>
        <w:t xml:space="preserve"> </w:t>
      </w:r>
      <w:r w:rsidRPr="001B5CA0">
        <w:rPr>
          <w:rFonts w:ascii="Courier New" w:hAnsi="Courier New" w:cs="Courier New"/>
          <w:iCs/>
          <w:sz w:val="24"/>
          <w:szCs w:val="24"/>
        </w:rPr>
        <w:t xml:space="preserve">high </w:t>
      </w:r>
      <w:r w:rsidRPr="001B5CA0">
        <w:rPr>
          <w:rFonts w:ascii="Courier New" w:hAnsi="Courier New" w:cs="Courier New"/>
          <w:iCs/>
          <w:sz w:val="24"/>
          <w:szCs w:val="24"/>
        </w:rPr>
        <w:lastRenderedPageBreak/>
        <w:t>extent of support</w:t>
      </w:r>
      <w:r w:rsidR="009A735F">
        <w:rPr>
          <w:rFonts w:ascii="Courier New" w:hAnsi="Courier New" w:cs="Courier New"/>
          <w:iCs/>
          <w:sz w:val="24"/>
          <w:szCs w:val="24"/>
        </w:rPr>
        <w:t xml:space="preserve"> for school administrator</w:t>
      </w:r>
      <w:r w:rsidRPr="001B5CA0">
        <w:rPr>
          <w:rFonts w:ascii="Courier New" w:hAnsi="Courier New" w:cs="Courier New"/>
          <w:iCs/>
          <w:sz w:val="24"/>
          <w:szCs w:val="24"/>
        </w:rPr>
        <w:t xml:space="preserve">, 13 </w:t>
      </w:r>
      <w:r w:rsidR="009A735F">
        <w:rPr>
          <w:rFonts w:ascii="Courier New" w:hAnsi="Courier New" w:cs="Courier New"/>
          <w:iCs/>
          <w:sz w:val="24"/>
          <w:szCs w:val="24"/>
        </w:rPr>
        <w:t>perceived</w:t>
      </w:r>
      <w:r w:rsidR="009A735F" w:rsidRPr="001B5CA0">
        <w:rPr>
          <w:rFonts w:ascii="Courier New" w:hAnsi="Courier New" w:cs="Courier New"/>
          <w:iCs/>
          <w:sz w:val="24"/>
          <w:szCs w:val="24"/>
        </w:rPr>
        <w:t xml:space="preserve"> </w:t>
      </w:r>
      <w:r w:rsidR="00BC7216" w:rsidRPr="001B5CA0">
        <w:rPr>
          <w:rFonts w:ascii="Courier New" w:hAnsi="Courier New" w:cs="Courier New"/>
          <w:iCs/>
          <w:sz w:val="24"/>
          <w:szCs w:val="24"/>
        </w:rPr>
        <w:t>moderate,</w:t>
      </w:r>
      <w:r w:rsidR="009A735F">
        <w:rPr>
          <w:rFonts w:ascii="Courier New" w:hAnsi="Courier New" w:cs="Courier New"/>
          <w:iCs/>
          <w:sz w:val="24"/>
          <w:szCs w:val="24"/>
        </w:rPr>
        <w:t xml:space="preserve"> </w:t>
      </w:r>
      <w:r w:rsidR="00BC7216" w:rsidRPr="001B5CA0">
        <w:rPr>
          <w:rFonts w:ascii="Courier New" w:hAnsi="Courier New" w:cs="Courier New"/>
          <w:iCs/>
          <w:sz w:val="24"/>
          <w:szCs w:val="24"/>
        </w:rPr>
        <w:t xml:space="preserve">10 </w:t>
      </w:r>
      <w:r w:rsidR="009A735F">
        <w:rPr>
          <w:rFonts w:ascii="Courier New" w:hAnsi="Courier New" w:cs="Courier New"/>
          <w:iCs/>
          <w:sz w:val="24"/>
          <w:szCs w:val="24"/>
        </w:rPr>
        <w:t>perceived</w:t>
      </w:r>
      <w:r w:rsidR="009A735F" w:rsidRPr="001B5CA0">
        <w:rPr>
          <w:rFonts w:ascii="Courier New" w:hAnsi="Courier New" w:cs="Courier New"/>
          <w:iCs/>
          <w:sz w:val="24"/>
          <w:szCs w:val="24"/>
        </w:rPr>
        <w:t xml:space="preserve"> </w:t>
      </w:r>
      <w:r w:rsidR="00BC7216" w:rsidRPr="001B5CA0">
        <w:rPr>
          <w:rFonts w:ascii="Courier New" w:hAnsi="Courier New" w:cs="Courier New"/>
          <w:iCs/>
          <w:sz w:val="24"/>
          <w:szCs w:val="24"/>
        </w:rPr>
        <w:t xml:space="preserve">very high extent of support and no one </w:t>
      </w:r>
      <w:r w:rsidR="009A735F">
        <w:rPr>
          <w:rFonts w:ascii="Courier New" w:hAnsi="Courier New" w:cs="Courier New"/>
          <w:iCs/>
          <w:sz w:val="24"/>
          <w:szCs w:val="24"/>
        </w:rPr>
        <w:t>perceived</w:t>
      </w:r>
      <w:r w:rsidR="009A735F" w:rsidRPr="001B5CA0">
        <w:rPr>
          <w:rFonts w:ascii="Courier New" w:hAnsi="Courier New" w:cs="Courier New"/>
          <w:iCs/>
          <w:sz w:val="24"/>
          <w:szCs w:val="24"/>
        </w:rPr>
        <w:t xml:space="preserve"> </w:t>
      </w:r>
      <w:r w:rsidR="00BC7216" w:rsidRPr="001B5CA0">
        <w:rPr>
          <w:rFonts w:ascii="Courier New" w:hAnsi="Courier New" w:cs="Courier New"/>
          <w:iCs/>
          <w:sz w:val="24"/>
          <w:szCs w:val="24"/>
        </w:rPr>
        <w:t xml:space="preserve">low and very low support. </w:t>
      </w:r>
      <w:r w:rsidR="00CA4D31" w:rsidRPr="001B5CA0">
        <w:rPr>
          <w:rFonts w:ascii="Courier New" w:hAnsi="Courier New" w:cs="Courier New"/>
          <w:iCs/>
          <w:sz w:val="24"/>
          <w:szCs w:val="24"/>
        </w:rPr>
        <w:t xml:space="preserve">For the satisfactory level of academic performance there </w:t>
      </w:r>
      <w:r w:rsidR="00703FCB" w:rsidRPr="001B5CA0">
        <w:rPr>
          <w:rFonts w:ascii="Courier New" w:hAnsi="Courier New" w:cs="Courier New"/>
          <w:iCs/>
          <w:sz w:val="24"/>
          <w:szCs w:val="24"/>
        </w:rPr>
        <w:t>were</w:t>
      </w:r>
      <w:r w:rsidR="00CA4D31" w:rsidRPr="001B5CA0">
        <w:rPr>
          <w:rFonts w:ascii="Courier New" w:hAnsi="Courier New" w:cs="Courier New"/>
          <w:iCs/>
          <w:sz w:val="24"/>
          <w:szCs w:val="24"/>
        </w:rPr>
        <w:t xml:space="preserve"> 43 students. Thirty (</w:t>
      </w:r>
      <w:r w:rsidR="00BC7216" w:rsidRPr="001B5CA0">
        <w:rPr>
          <w:rFonts w:ascii="Courier New" w:hAnsi="Courier New" w:cs="Courier New"/>
          <w:iCs/>
          <w:sz w:val="24"/>
          <w:szCs w:val="24"/>
        </w:rPr>
        <w:t>30</w:t>
      </w:r>
      <w:r w:rsidR="00CA4D31" w:rsidRPr="001B5CA0">
        <w:rPr>
          <w:rFonts w:ascii="Courier New" w:hAnsi="Courier New" w:cs="Courier New"/>
          <w:iCs/>
          <w:sz w:val="24"/>
          <w:szCs w:val="24"/>
        </w:rPr>
        <w:t>)</w:t>
      </w:r>
      <w:r w:rsidR="00BC7216" w:rsidRPr="001B5CA0">
        <w:rPr>
          <w:rFonts w:ascii="Courier New" w:hAnsi="Courier New" w:cs="Courier New"/>
          <w:iCs/>
          <w:sz w:val="24"/>
          <w:szCs w:val="24"/>
        </w:rPr>
        <w:t xml:space="preserve"> </w:t>
      </w:r>
      <w:r w:rsidR="009A735F">
        <w:rPr>
          <w:rFonts w:ascii="Courier New" w:hAnsi="Courier New" w:cs="Courier New"/>
          <w:iCs/>
          <w:sz w:val="24"/>
          <w:szCs w:val="24"/>
        </w:rPr>
        <w:t>perceived</w:t>
      </w:r>
      <w:r w:rsidR="009A735F" w:rsidRPr="001B5CA0">
        <w:rPr>
          <w:rFonts w:ascii="Courier New" w:hAnsi="Courier New" w:cs="Courier New"/>
          <w:iCs/>
          <w:sz w:val="24"/>
          <w:szCs w:val="24"/>
        </w:rPr>
        <w:t xml:space="preserve"> </w:t>
      </w:r>
      <w:r w:rsidR="00BC7216" w:rsidRPr="001B5CA0">
        <w:rPr>
          <w:rFonts w:ascii="Courier New" w:hAnsi="Courier New" w:cs="Courier New"/>
          <w:iCs/>
          <w:sz w:val="24"/>
          <w:szCs w:val="24"/>
        </w:rPr>
        <w:t>high extent of support</w:t>
      </w:r>
      <w:r w:rsidR="009A735F">
        <w:rPr>
          <w:rFonts w:ascii="Courier New" w:hAnsi="Courier New" w:cs="Courier New"/>
          <w:iCs/>
          <w:sz w:val="24"/>
          <w:szCs w:val="24"/>
        </w:rPr>
        <w:t xml:space="preserve"> for school administrator</w:t>
      </w:r>
      <w:r w:rsidR="00BC7216" w:rsidRPr="001B5CA0">
        <w:rPr>
          <w:rFonts w:ascii="Courier New" w:hAnsi="Courier New" w:cs="Courier New"/>
          <w:iCs/>
          <w:sz w:val="24"/>
          <w:szCs w:val="24"/>
        </w:rPr>
        <w:t xml:space="preserve">, followed by 10 who </w:t>
      </w:r>
      <w:r w:rsidR="009A735F">
        <w:rPr>
          <w:rFonts w:ascii="Courier New" w:hAnsi="Courier New" w:cs="Courier New"/>
          <w:iCs/>
          <w:sz w:val="24"/>
          <w:szCs w:val="24"/>
        </w:rPr>
        <w:t>perceived</w:t>
      </w:r>
      <w:r w:rsidR="009A735F" w:rsidRPr="001B5CA0">
        <w:rPr>
          <w:rFonts w:ascii="Courier New" w:hAnsi="Courier New" w:cs="Courier New"/>
          <w:iCs/>
          <w:sz w:val="24"/>
          <w:szCs w:val="24"/>
        </w:rPr>
        <w:t xml:space="preserve"> </w:t>
      </w:r>
      <w:r w:rsidR="00BC7216" w:rsidRPr="001B5CA0">
        <w:rPr>
          <w:rFonts w:ascii="Courier New" w:hAnsi="Courier New" w:cs="Courier New"/>
          <w:iCs/>
          <w:sz w:val="24"/>
          <w:szCs w:val="24"/>
        </w:rPr>
        <w:t xml:space="preserve">moderate support, 2 </w:t>
      </w:r>
      <w:r w:rsidR="009A735F">
        <w:rPr>
          <w:rFonts w:ascii="Courier New" w:hAnsi="Courier New" w:cs="Courier New"/>
          <w:iCs/>
          <w:sz w:val="24"/>
          <w:szCs w:val="24"/>
        </w:rPr>
        <w:t>perceived</w:t>
      </w:r>
      <w:r w:rsidR="009A735F" w:rsidRPr="001B5CA0">
        <w:rPr>
          <w:rFonts w:ascii="Courier New" w:hAnsi="Courier New" w:cs="Courier New"/>
          <w:iCs/>
          <w:sz w:val="24"/>
          <w:szCs w:val="24"/>
        </w:rPr>
        <w:t xml:space="preserve"> </w:t>
      </w:r>
      <w:r w:rsidR="00BC7216" w:rsidRPr="001B5CA0">
        <w:rPr>
          <w:rFonts w:ascii="Courier New" w:hAnsi="Courier New" w:cs="Courier New"/>
          <w:iCs/>
          <w:sz w:val="24"/>
          <w:szCs w:val="24"/>
        </w:rPr>
        <w:t xml:space="preserve">very high extent, and none </w:t>
      </w:r>
      <w:r w:rsidR="009A735F">
        <w:rPr>
          <w:rFonts w:ascii="Courier New" w:hAnsi="Courier New" w:cs="Courier New"/>
          <w:iCs/>
          <w:sz w:val="24"/>
          <w:szCs w:val="24"/>
        </w:rPr>
        <w:t>perceived</w:t>
      </w:r>
      <w:r w:rsidR="009A735F" w:rsidRPr="001B5CA0">
        <w:rPr>
          <w:rFonts w:ascii="Courier New" w:hAnsi="Courier New" w:cs="Courier New"/>
          <w:iCs/>
          <w:sz w:val="24"/>
          <w:szCs w:val="24"/>
        </w:rPr>
        <w:t xml:space="preserve"> </w:t>
      </w:r>
      <w:r w:rsidR="00BC7216" w:rsidRPr="001B5CA0">
        <w:rPr>
          <w:rFonts w:ascii="Courier New" w:hAnsi="Courier New" w:cs="Courier New"/>
          <w:iCs/>
          <w:sz w:val="24"/>
          <w:szCs w:val="24"/>
        </w:rPr>
        <w:t xml:space="preserve">very low extent. Eight (8) belong to fairly satisfactory </w:t>
      </w:r>
      <w:r w:rsidR="00703FCB" w:rsidRPr="001B5CA0">
        <w:rPr>
          <w:rFonts w:ascii="Courier New" w:hAnsi="Courier New" w:cs="Courier New"/>
          <w:iCs/>
          <w:sz w:val="24"/>
          <w:szCs w:val="24"/>
        </w:rPr>
        <w:t>level of academic performance; 4</w:t>
      </w:r>
      <w:r w:rsidR="00BC7216" w:rsidRPr="001B5CA0">
        <w:rPr>
          <w:rFonts w:ascii="Courier New" w:hAnsi="Courier New" w:cs="Courier New"/>
          <w:iCs/>
          <w:sz w:val="24"/>
          <w:szCs w:val="24"/>
        </w:rPr>
        <w:t xml:space="preserve"> of them </w:t>
      </w:r>
      <w:r w:rsidR="009A735F">
        <w:rPr>
          <w:rFonts w:ascii="Courier New" w:hAnsi="Courier New" w:cs="Courier New"/>
          <w:iCs/>
          <w:sz w:val="24"/>
          <w:szCs w:val="24"/>
        </w:rPr>
        <w:t>perceived</w:t>
      </w:r>
      <w:r w:rsidR="009A735F" w:rsidRPr="001B5CA0">
        <w:rPr>
          <w:rFonts w:ascii="Courier New" w:hAnsi="Courier New" w:cs="Courier New"/>
          <w:iCs/>
          <w:sz w:val="24"/>
          <w:szCs w:val="24"/>
        </w:rPr>
        <w:t xml:space="preserve"> </w:t>
      </w:r>
      <w:r w:rsidR="00BC7216" w:rsidRPr="001B5CA0">
        <w:rPr>
          <w:rFonts w:ascii="Courier New" w:hAnsi="Courier New" w:cs="Courier New"/>
          <w:iCs/>
          <w:sz w:val="24"/>
          <w:szCs w:val="24"/>
        </w:rPr>
        <w:t xml:space="preserve">high extent, 2 </w:t>
      </w:r>
      <w:r w:rsidR="009A735F">
        <w:rPr>
          <w:rFonts w:ascii="Courier New" w:hAnsi="Courier New" w:cs="Courier New"/>
          <w:iCs/>
          <w:sz w:val="24"/>
          <w:szCs w:val="24"/>
        </w:rPr>
        <w:t>perceived</w:t>
      </w:r>
      <w:r w:rsidR="009A735F" w:rsidRPr="001B5CA0">
        <w:rPr>
          <w:rFonts w:ascii="Courier New" w:hAnsi="Courier New" w:cs="Courier New"/>
          <w:iCs/>
          <w:sz w:val="24"/>
          <w:szCs w:val="24"/>
        </w:rPr>
        <w:t xml:space="preserve"> </w:t>
      </w:r>
      <w:r w:rsidR="00BC7216" w:rsidRPr="001B5CA0">
        <w:rPr>
          <w:rFonts w:ascii="Courier New" w:hAnsi="Courier New" w:cs="Courier New"/>
          <w:iCs/>
          <w:sz w:val="24"/>
          <w:szCs w:val="24"/>
        </w:rPr>
        <w:t xml:space="preserve">very high extent and 2 also for moderate extent. Nobody belong to did not meet expectations level of academic performance. </w:t>
      </w:r>
    </w:p>
    <w:p w:rsidR="000F10A9" w:rsidRPr="001B5CA0" w:rsidRDefault="000F10A9" w:rsidP="00BC7216">
      <w:pPr>
        <w:shd w:val="clear" w:color="auto" w:fill="FFFFFF"/>
        <w:spacing w:after="0" w:line="480" w:lineRule="auto"/>
        <w:ind w:firstLine="720"/>
        <w:jc w:val="both"/>
        <w:rPr>
          <w:rFonts w:ascii="Courier New" w:hAnsi="Courier New" w:cs="Courier New"/>
          <w:iCs/>
          <w:sz w:val="24"/>
          <w:szCs w:val="24"/>
        </w:rPr>
      </w:pPr>
      <w:r w:rsidRPr="001B5CA0">
        <w:rPr>
          <w:rFonts w:ascii="Courier New" w:hAnsi="Courier New" w:cs="Courier New"/>
          <w:iCs/>
          <w:sz w:val="24"/>
          <w:szCs w:val="24"/>
        </w:rPr>
        <w:t xml:space="preserve">To determine whether or not the </w:t>
      </w:r>
      <w:r w:rsidR="00BC7216" w:rsidRPr="001B5CA0">
        <w:rPr>
          <w:rFonts w:ascii="Courier New" w:hAnsi="Courier New" w:cs="Courier New"/>
          <w:iCs/>
          <w:sz w:val="24"/>
          <w:szCs w:val="24"/>
        </w:rPr>
        <w:t>school administrator/principal</w:t>
      </w:r>
      <w:r w:rsidRPr="001B5CA0">
        <w:rPr>
          <w:rFonts w:ascii="Courier New" w:hAnsi="Courier New" w:cs="Courier New"/>
          <w:iCs/>
          <w:sz w:val="24"/>
          <w:szCs w:val="24"/>
        </w:rPr>
        <w:t xml:space="preserve"> and students’ academic performance are related, the Chi- square test </w:t>
      </w:r>
      <w:r w:rsidR="00703FCB" w:rsidRPr="001B5CA0">
        <w:rPr>
          <w:rFonts w:ascii="Courier New" w:hAnsi="Courier New" w:cs="Courier New"/>
          <w:iCs/>
          <w:sz w:val="24"/>
          <w:szCs w:val="24"/>
        </w:rPr>
        <w:t>was</w:t>
      </w:r>
      <w:r w:rsidRPr="001B5CA0">
        <w:rPr>
          <w:rFonts w:ascii="Courier New" w:hAnsi="Courier New" w:cs="Courier New"/>
          <w:iCs/>
          <w:sz w:val="24"/>
          <w:szCs w:val="24"/>
        </w:rPr>
        <w:t xml:space="preserve"> applied.</w:t>
      </w:r>
    </w:p>
    <w:p w:rsidR="0087754D" w:rsidRPr="001B5CA0" w:rsidRDefault="000F10A9" w:rsidP="009D47DA">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iCs/>
          <w:sz w:val="24"/>
          <w:szCs w:val="24"/>
        </w:rPr>
        <w:tab/>
        <w:t xml:space="preserve">Based on the data gathered, for the School administrator/principal and students’ academic performance, the computed value of the Chi-square </w:t>
      </w:r>
      <w:r w:rsidR="00703FCB" w:rsidRPr="001B5CA0">
        <w:rPr>
          <w:rFonts w:ascii="Courier New" w:hAnsi="Courier New" w:cs="Courier New"/>
          <w:iCs/>
          <w:sz w:val="24"/>
          <w:szCs w:val="24"/>
        </w:rPr>
        <w:t>was</w:t>
      </w:r>
      <w:r w:rsidRPr="001B5CA0">
        <w:rPr>
          <w:rFonts w:ascii="Courier New" w:hAnsi="Courier New" w:cs="Courier New"/>
          <w:iCs/>
          <w:sz w:val="24"/>
          <w:szCs w:val="24"/>
        </w:rPr>
        <w:t xml:space="preserve"> derived at 12.79, which is less than the tabular value of 28.84 at 0.05 level of significance. Therefore, the null hypothesis which states that there is no significant relationship between school administrator/principal support and students’ academic performance is accepted. This means that the extent of support of the school administrator/principal do not affect the grades of high school students. </w:t>
      </w:r>
    </w:p>
    <w:p w:rsidR="00784AA3" w:rsidRPr="001B5CA0" w:rsidRDefault="00784AA3" w:rsidP="00784AA3">
      <w:pPr>
        <w:shd w:val="clear" w:color="auto" w:fill="FFFFFF"/>
        <w:spacing w:after="0" w:line="480" w:lineRule="auto"/>
        <w:ind w:firstLine="720"/>
        <w:jc w:val="both"/>
        <w:rPr>
          <w:rFonts w:ascii="Courier New" w:hAnsi="Courier New" w:cs="Courier New"/>
          <w:iCs/>
          <w:sz w:val="24"/>
          <w:szCs w:val="24"/>
        </w:rPr>
      </w:pPr>
      <w:r w:rsidRPr="001B5CA0">
        <w:rPr>
          <w:rFonts w:ascii="Courier New" w:hAnsi="Courier New" w:cs="Courier New"/>
          <w:iCs/>
          <w:sz w:val="24"/>
          <w:szCs w:val="24"/>
        </w:rPr>
        <w:lastRenderedPageBreak/>
        <w:t xml:space="preserve">This result agrees with the study of Bossert, Dwyer, Rowan, and Lee (1982) </w:t>
      </w:r>
      <w:r w:rsidRPr="001B5CA0">
        <w:rPr>
          <w:rFonts w:ascii="Courier New" w:hAnsi="Courier New" w:cs="Courier New"/>
          <w:sz w:val="24"/>
          <w:szCs w:val="24"/>
        </w:rPr>
        <w:t xml:space="preserve">which studies </w:t>
      </w:r>
      <w:r w:rsidRPr="001B5CA0">
        <w:rPr>
          <w:rFonts w:ascii="Courier New" w:hAnsi="Courier New" w:cs="Courier New"/>
          <w:iCs/>
          <w:sz w:val="24"/>
          <w:szCs w:val="24"/>
        </w:rPr>
        <w:t>considered pioneering efforts directed toward a deeper understanding of instructional leadership roles of a school principal. These researchers emphasized that a school principal, through his or her activities, roles, and behaviors in managing school structures does not affect student achievement directly.</w:t>
      </w:r>
    </w:p>
    <w:p w:rsidR="0087754D" w:rsidRPr="001B5CA0" w:rsidRDefault="00784AA3" w:rsidP="009D47DA">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b/>
          <w:iCs/>
          <w:sz w:val="24"/>
          <w:szCs w:val="24"/>
        </w:rPr>
        <w:tab/>
      </w:r>
      <w:r w:rsidRPr="001B5CA0">
        <w:rPr>
          <w:rFonts w:ascii="Courier New" w:hAnsi="Courier New" w:cs="Courier New"/>
          <w:iCs/>
          <w:sz w:val="24"/>
          <w:szCs w:val="24"/>
        </w:rPr>
        <w:t>This also conforms to the study of Hallinger and Heck, (1996) which they emphasized the fact that administrative leadership was among the factors that made the greatest difference in student understanding and learning. However, the nature of this relationship remained open to debate and research.</w:t>
      </w:r>
    </w:p>
    <w:p w:rsidR="00997E39" w:rsidRDefault="00F87513" w:rsidP="009A735F">
      <w:pPr>
        <w:spacing w:after="120" w:line="480" w:lineRule="auto"/>
        <w:ind w:firstLine="720"/>
        <w:jc w:val="both"/>
        <w:rPr>
          <w:rFonts w:ascii="Courier New" w:hAnsi="Courier New" w:cs="Courier New"/>
          <w:sz w:val="24"/>
          <w:szCs w:val="24"/>
        </w:rPr>
      </w:pPr>
      <w:r w:rsidRPr="001B5CA0">
        <w:rPr>
          <w:rFonts w:ascii="Courier New" w:hAnsi="Courier New" w:cs="Courier New"/>
          <w:sz w:val="24"/>
          <w:szCs w:val="24"/>
        </w:rPr>
        <w:t xml:space="preserve">However, the result </w:t>
      </w:r>
      <w:r w:rsidR="00784AA3" w:rsidRPr="001B5CA0">
        <w:rPr>
          <w:rFonts w:ascii="Courier New" w:hAnsi="Courier New" w:cs="Courier New"/>
          <w:sz w:val="24"/>
          <w:szCs w:val="24"/>
        </w:rPr>
        <w:t>of this study is in contradiction to Spillane, Camburn, and Pareja, (2007), when they state that the site administrator represents the single most influential stakeholder in the school setting and is expected to set the academic tone for students, parents, staff, and community members through effective participatory leadership.</w:t>
      </w:r>
      <w:r w:rsidR="009A735F">
        <w:rPr>
          <w:rFonts w:ascii="Courier New" w:hAnsi="Courier New" w:cs="Courier New"/>
          <w:sz w:val="24"/>
          <w:szCs w:val="24"/>
        </w:rPr>
        <w:t xml:space="preserve"> </w:t>
      </w:r>
    </w:p>
    <w:p w:rsidR="009A735F" w:rsidRDefault="009A735F" w:rsidP="009A735F">
      <w:pPr>
        <w:spacing w:after="120" w:line="480" w:lineRule="auto"/>
        <w:ind w:firstLine="720"/>
        <w:jc w:val="both"/>
        <w:rPr>
          <w:rFonts w:ascii="Courier New" w:hAnsi="Courier New" w:cs="Courier New"/>
          <w:sz w:val="24"/>
          <w:szCs w:val="24"/>
        </w:rPr>
      </w:pPr>
    </w:p>
    <w:p w:rsidR="009A735F" w:rsidRDefault="009A735F" w:rsidP="009A735F">
      <w:pPr>
        <w:spacing w:after="120" w:line="480" w:lineRule="auto"/>
        <w:ind w:firstLine="720"/>
        <w:jc w:val="both"/>
        <w:rPr>
          <w:rFonts w:ascii="Courier New" w:hAnsi="Courier New" w:cs="Courier New"/>
          <w:sz w:val="24"/>
          <w:szCs w:val="24"/>
        </w:rPr>
      </w:pPr>
    </w:p>
    <w:p w:rsidR="009A735F" w:rsidRPr="001B5CA0" w:rsidRDefault="009A735F" w:rsidP="009A735F">
      <w:pPr>
        <w:spacing w:after="120" w:line="480" w:lineRule="auto"/>
        <w:ind w:firstLine="720"/>
        <w:jc w:val="both"/>
        <w:rPr>
          <w:rFonts w:ascii="Courier New" w:hAnsi="Courier New" w:cs="Courier New"/>
          <w:sz w:val="24"/>
          <w:szCs w:val="24"/>
        </w:rPr>
      </w:pPr>
    </w:p>
    <w:p w:rsidR="00784AA3" w:rsidRPr="001B5CA0" w:rsidRDefault="009A735F" w:rsidP="00997E39">
      <w:pPr>
        <w:spacing w:after="120" w:line="480" w:lineRule="auto"/>
        <w:ind w:firstLine="720"/>
        <w:jc w:val="both"/>
        <w:rPr>
          <w:rFonts w:ascii="Courier New" w:hAnsi="Courier New" w:cs="Courier New"/>
          <w:sz w:val="24"/>
          <w:szCs w:val="24"/>
        </w:rPr>
      </w:pPr>
      <w:r>
        <w:rPr>
          <w:rFonts w:ascii="Courier New" w:hAnsi="Courier New" w:cs="Courier New"/>
          <w:b/>
          <w:iCs/>
          <w:sz w:val="24"/>
          <w:szCs w:val="24"/>
        </w:rPr>
        <w:lastRenderedPageBreak/>
        <w:t>Relationship Between Student</w:t>
      </w:r>
      <w:r w:rsidR="00784AA3" w:rsidRPr="001B5CA0">
        <w:rPr>
          <w:rFonts w:ascii="Courier New" w:hAnsi="Courier New" w:cs="Courier New"/>
          <w:b/>
          <w:iCs/>
          <w:sz w:val="24"/>
          <w:szCs w:val="24"/>
        </w:rPr>
        <w:t xml:space="preserve"> clubs/organizations</w:t>
      </w:r>
      <w:r>
        <w:rPr>
          <w:rFonts w:ascii="Courier New" w:hAnsi="Courier New" w:cs="Courier New"/>
          <w:b/>
          <w:iCs/>
          <w:sz w:val="24"/>
          <w:szCs w:val="24"/>
        </w:rPr>
        <w:t xml:space="preserve"> extent of support as perceived by the students</w:t>
      </w:r>
      <w:r w:rsidR="00784AA3" w:rsidRPr="001B5CA0">
        <w:rPr>
          <w:rFonts w:ascii="Courier New" w:hAnsi="Courier New" w:cs="Courier New"/>
          <w:b/>
          <w:iCs/>
          <w:sz w:val="24"/>
          <w:szCs w:val="24"/>
        </w:rPr>
        <w:t xml:space="preserve"> and Students’ Academic Performance</w:t>
      </w:r>
    </w:p>
    <w:p w:rsidR="00784AA3" w:rsidRPr="001B5CA0" w:rsidRDefault="00784AA3" w:rsidP="00784AA3">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b/>
          <w:iCs/>
          <w:sz w:val="24"/>
          <w:szCs w:val="24"/>
        </w:rPr>
        <w:tab/>
      </w:r>
      <w:r w:rsidRPr="001B5CA0">
        <w:rPr>
          <w:rFonts w:ascii="Courier New" w:hAnsi="Courier New" w:cs="Courier New"/>
          <w:iCs/>
          <w:sz w:val="24"/>
          <w:szCs w:val="24"/>
        </w:rPr>
        <w:t>The relationship between</w:t>
      </w:r>
      <w:r w:rsidR="00A04FC8">
        <w:rPr>
          <w:rFonts w:ascii="Courier New" w:hAnsi="Courier New" w:cs="Courier New"/>
          <w:iCs/>
          <w:sz w:val="24"/>
          <w:szCs w:val="24"/>
        </w:rPr>
        <w:t xml:space="preserve"> extent of support of student</w:t>
      </w:r>
      <w:r w:rsidRPr="001B5CA0">
        <w:rPr>
          <w:rFonts w:ascii="Courier New" w:hAnsi="Courier New" w:cs="Courier New"/>
          <w:iCs/>
          <w:sz w:val="24"/>
          <w:szCs w:val="24"/>
        </w:rPr>
        <w:t xml:space="preserve"> clubs/organizations</w:t>
      </w:r>
      <w:r w:rsidR="00A04FC8">
        <w:rPr>
          <w:rFonts w:ascii="Courier New" w:hAnsi="Courier New" w:cs="Courier New"/>
          <w:iCs/>
          <w:sz w:val="24"/>
          <w:szCs w:val="24"/>
        </w:rPr>
        <w:t xml:space="preserve"> as perceived by the students</w:t>
      </w:r>
      <w:r w:rsidRPr="001B5CA0">
        <w:rPr>
          <w:rFonts w:ascii="Courier New" w:hAnsi="Courier New" w:cs="Courier New"/>
          <w:iCs/>
          <w:sz w:val="24"/>
          <w:szCs w:val="24"/>
        </w:rPr>
        <w:t xml:space="preserve"> and students’ academic performance is presented in table 12.</w:t>
      </w:r>
    </w:p>
    <w:tbl>
      <w:tblPr>
        <w:tblStyle w:val="TableGrid"/>
        <w:tblpPr w:leftFromText="180" w:rightFromText="180" w:vertAnchor="text" w:horzAnchor="margin" w:tblpY="1704"/>
        <w:tblW w:w="0" w:type="auto"/>
        <w:tblLook w:val="04A0" w:firstRow="1" w:lastRow="0" w:firstColumn="1" w:lastColumn="0" w:noHBand="0" w:noVBand="1"/>
      </w:tblPr>
      <w:tblGrid>
        <w:gridCol w:w="1284"/>
        <w:gridCol w:w="1461"/>
        <w:gridCol w:w="1414"/>
        <w:gridCol w:w="1414"/>
        <w:gridCol w:w="1414"/>
        <w:gridCol w:w="1517"/>
        <w:gridCol w:w="1072"/>
      </w:tblGrid>
      <w:tr w:rsidR="00A04FC8" w:rsidRPr="001B5CA0" w:rsidTr="00A04FC8">
        <w:tc>
          <w:tcPr>
            <w:tcW w:w="1284" w:type="dxa"/>
            <w:vMerge w:val="restart"/>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Extent of Support</w:t>
            </w:r>
          </w:p>
        </w:tc>
        <w:tc>
          <w:tcPr>
            <w:tcW w:w="7220" w:type="dxa"/>
            <w:gridSpan w:val="5"/>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Level of Academic Performance</w:t>
            </w:r>
          </w:p>
        </w:tc>
        <w:tc>
          <w:tcPr>
            <w:tcW w:w="1072" w:type="dxa"/>
            <w:vMerge w:val="restart"/>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Total</w:t>
            </w:r>
          </w:p>
        </w:tc>
      </w:tr>
      <w:tr w:rsidR="00A04FC8" w:rsidRPr="001B5CA0" w:rsidTr="00A04FC8">
        <w:tc>
          <w:tcPr>
            <w:tcW w:w="1284" w:type="dxa"/>
            <w:vMerge/>
          </w:tcPr>
          <w:p w:rsidR="00A04FC8" w:rsidRPr="001B5CA0" w:rsidRDefault="00A04FC8" w:rsidP="00A04FC8">
            <w:pPr>
              <w:tabs>
                <w:tab w:val="left" w:pos="8565"/>
              </w:tabs>
              <w:jc w:val="center"/>
              <w:rPr>
                <w:rFonts w:asciiTheme="majorHAnsi" w:hAnsiTheme="majorHAnsi"/>
                <w:b/>
              </w:rPr>
            </w:pPr>
          </w:p>
        </w:tc>
        <w:tc>
          <w:tcPr>
            <w:tcW w:w="1461"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Outstanding</w:t>
            </w:r>
          </w:p>
        </w:tc>
        <w:tc>
          <w:tcPr>
            <w:tcW w:w="1414"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Very Satisfactory</w:t>
            </w:r>
          </w:p>
        </w:tc>
        <w:tc>
          <w:tcPr>
            <w:tcW w:w="1414"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Satisfactory</w:t>
            </w:r>
          </w:p>
        </w:tc>
        <w:tc>
          <w:tcPr>
            <w:tcW w:w="1414"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Fairly</w:t>
            </w:r>
          </w:p>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Satisfactory</w:t>
            </w:r>
          </w:p>
        </w:tc>
        <w:tc>
          <w:tcPr>
            <w:tcW w:w="1517"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Did not Meet Expectations</w:t>
            </w:r>
          </w:p>
        </w:tc>
        <w:tc>
          <w:tcPr>
            <w:tcW w:w="1072" w:type="dxa"/>
            <w:vMerge/>
          </w:tcPr>
          <w:p w:rsidR="00A04FC8" w:rsidRPr="001B5CA0" w:rsidRDefault="00A04FC8" w:rsidP="00A04FC8">
            <w:pPr>
              <w:tabs>
                <w:tab w:val="left" w:pos="8565"/>
              </w:tabs>
              <w:jc w:val="center"/>
              <w:rPr>
                <w:rFonts w:asciiTheme="majorHAnsi" w:hAnsiTheme="majorHAnsi"/>
                <w:b/>
              </w:rPr>
            </w:pPr>
          </w:p>
        </w:tc>
      </w:tr>
      <w:tr w:rsidR="00A04FC8" w:rsidRPr="001B5CA0" w:rsidTr="00A04FC8">
        <w:tc>
          <w:tcPr>
            <w:tcW w:w="1284"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Very High</w:t>
            </w:r>
          </w:p>
        </w:tc>
        <w:tc>
          <w:tcPr>
            <w:tcW w:w="1461"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4</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1</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0</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0</w:t>
            </w:r>
          </w:p>
        </w:tc>
        <w:tc>
          <w:tcPr>
            <w:tcW w:w="1517"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0</w:t>
            </w:r>
          </w:p>
        </w:tc>
        <w:tc>
          <w:tcPr>
            <w:tcW w:w="1072"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5</w:t>
            </w:r>
          </w:p>
        </w:tc>
      </w:tr>
      <w:tr w:rsidR="00A04FC8" w:rsidRPr="001B5CA0" w:rsidTr="00A04FC8">
        <w:tc>
          <w:tcPr>
            <w:tcW w:w="1284"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High</w:t>
            </w:r>
          </w:p>
        </w:tc>
        <w:tc>
          <w:tcPr>
            <w:tcW w:w="1461"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15</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6</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9</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1</w:t>
            </w:r>
          </w:p>
        </w:tc>
        <w:tc>
          <w:tcPr>
            <w:tcW w:w="1517"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0</w:t>
            </w:r>
          </w:p>
        </w:tc>
        <w:tc>
          <w:tcPr>
            <w:tcW w:w="1072"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31</w:t>
            </w:r>
          </w:p>
        </w:tc>
      </w:tr>
      <w:tr w:rsidR="00A04FC8" w:rsidRPr="001B5CA0" w:rsidTr="00A04FC8">
        <w:tc>
          <w:tcPr>
            <w:tcW w:w="1284"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Moderate</w:t>
            </w:r>
          </w:p>
        </w:tc>
        <w:tc>
          <w:tcPr>
            <w:tcW w:w="1461"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14</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27</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17</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6</w:t>
            </w:r>
          </w:p>
        </w:tc>
        <w:tc>
          <w:tcPr>
            <w:tcW w:w="1517"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0</w:t>
            </w:r>
          </w:p>
        </w:tc>
        <w:tc>
          <w:tcPr>
            <w:tcW w:w="1072"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64</w:t>
            </w:r>
          </w:p>
        </w:tc>
      </w:tr>
      <w:tr w:rsidR="00A04FC8" w:rsidRPr="001B5CA0" w:rsidTr="00A04FC8">
        <w:tc>
          <w:tcPr>
            <w:tcW w:w="1284"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Low</w:t>
            </w:r>
          </w:p>
        </w:tc>
        <w:tc>
          <w:tcPr>
            <w:tcW w:w="1461"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5</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7</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12</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1</w:t>
            </w:r>
          </w:p>
        </w:tc>
        <w:tc>
          <w:tcPr>
            <w:tcW w:w="1517"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0</w:t>
            </w:r>
          </w:p>
        </w:tc>
        <w:tc>
          <w:tcPr>
            <w:tcW w:w="1072"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25</w:t>
            </w:r>
          </w:p>
        </w:tc>
      </w:tr>
      <w:tr w:rsidR="00A04FC8" w:rsidRPr="001B5CA0" w:rsidTr="00A04FC8">
        <w:tc>
          <w:tcPr>
            <w:tcW w:w="1284"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Very Low</w:t>
            </w:r>
          </w:p>
        </w:tc>
        <w:tc>
          <w:tcPr>
            <w:tcW w:w="1461"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1</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4</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5</w:t>
            </w:r>
          </w:p>
        </w:tc>
        <w:tc>
          <w:tcPr>
            <w:tcW w:w="1414"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0</w:t>
            </w:r>
          </w:p>
        </w:tc>
        <w:tc>
          <w:tcPr>
            <w:tcW w:w="1517"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0</w:t>
            </w:r>
          </w:p>
        </w:tc>
        <w:tc>
          <w:tcPr>
            <w:tcW w:w="1072" w:type="dxa"/>
          </w:tcPr>
          <w:p w:rsidR="00A04FC8" w:rsidRPr="001B5CA0" w:rsidRDefault="00A04FC8" w:rsidP="00A04FC8">
            <w:pPr>
              <w:tabs>
                <w:tab w:val="left" w:pos="8565"/>
              </w:tabs>
              <w:jc w:val="center"/>
              <w:rPr>
                <w:rFonts w:asciiTheme="majorHAnsi" w:hAnsiTheme="majorHAnsi"/>
              </w:rPr>
            </w:pPr>
            <w:r w:rsidRPr="001B5CA0">
              <w:rPr>
                <w:rFonts w:asciiTheme="majorHAnsi" w:hAnsiTheme="majorHAnsi"/>
              </w:rPr>
              <w:t>10</w:t>
            </w:r>
          </w:p>
        </w:tc>
      </w:tr>
      <w:tr w:rsidR="00A04FC8" w:rsidRPr="001B5CA0" w:rsidTr="00A04FC8">
        <w:tc>
          <w:tcPr>
            <w:tcW w:w="1284"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Total</w:t>
            </w:r>
          </w:p>
        </w:tc>
        <w:tc>
          <w:tcPr>
            <w:tcW w:w="1461"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39</w:t>
            </w:r>
          </w:p>
        </w:tc>
        <w:tc>
          <w:tcPr>
            <w:tcW w:w="1414"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45</w:t>
            </w:r>
          </w:p>
        </w:tc>
        <w:tc>
          <w:tcPr>
            <w:tcW w:w="1414"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43</w:t>
            </w:r>
          </w:p>
        </w:tc>
        <w:tc>
          <w:tcPr>
            <w:tcW w:w="1414"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8</w:t>
            </w:r>
          </w:p>
        </w:tc>
        <w:tc>
          <w:tcPr>
            <w:tcW w:w="1517"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0</w:t>
            </w:r>
          </w:p>
        </w:tc>
        <w:tc>
          <w:tcPr>
            <w:tcW w:w="1072" w:type="dxa"/>
          </w:tcPr>
          <w:p w:rsidR="00A04FC8" w:rsidRPr="001B5CA0" w:rsidRDefault="00A04FC8" w:rsidP="00A04FC8">
            <w:pPr>
              <w:tabs>
                <w:tab w:val="left" w:pos="8565"/>
              </w:tabs>
              <w:jc w:val="center"/>
              <w:rPr>
                <w:rFonts w:asciiTheme="majorHAnsi" w:hAnsiTheme="majorHAnsi"/>
                <w:b/>
              </w:rPr>
            </w:pPr>
            <w:r w:rsidRPr="001B5CA0">
              <w:rPr>
                <w:rFonts w:asciiTheme="majorHAnsi" w:hAnsiTheme="majorHAnsi"/>
                <w:b/>
              </w:rPr>
              <w:t>135</w:t>
            </w:r>
          </w:p>
        </w:tc>
      </w:tr>
    </w:tbl>
    <w:p w:rsidR="003775D9" w:rsidRPr="001B5CA0" w:rsidRDefault="00A04FC8" w:rsidP="00AD457B">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iCs/>
          <w:sz w:val="24"/>
          <w:szCs w:val="24"/>
        </w:rPr>
        <w:t xml:space="preserve"> </w:t>
      </w:r>
      <w:r w:rsidR="00784AA3" w:rsidRPr="001B5CA0">
        <w:rPr>
          <w:rFonts w:ascii="Courier New" w:hAnsi="Courier New" w:cs="Courier New"/>
          <w:iCs/>
          <w:sz w:val="24"/>
          <w:szCs w:val="24"/>
        </w:rPr>
        <w:t xml:space="preserve">Table 12. </w:t>
      </w:r>
      <w:r w:rsidR="00F87513" w:rsidRPr="001B5CA0">
        <w:rPr>
          <w:rFonts w:ascii="Courier New" w:hAnsi="Courier New" w:cs="Courier New"/>
          <w:iCs/>
          <w:sz w:val="24"/>
          <w:szCs w:val="24"/>
        </w:rPr>
        <w:t>Relationship Between Student</w:t>
      </w:r>
      <w:r w:rsidR="00CA4D31" w:rsidRPr="001B5CA0">
        <w:rPr>
          <w:rFonts w:ascii="Courier New" w:hAnsi="Courier New" w:cs="Courier New"/>
          <w:iCs/>
          <w:sz w:val="24"/>
          <w:szCs w:val="24"/>
        </w:rPr>
        <w:t xml:space="preserve"> Clubs/O</w:t>
      </w:r>
      <w:r w:rsidR="00784AA3" w:rsidRPr="001B5CA0">
        <w:rPr>
          <w:rFonts w:ascii="Courier New" w:hAnsi="Courier New" w:cs="Courier New"/>
          <w:iCs/>
          <w:sz w:val="24"/>
          <w:szCs w:val="24"/>
        </w:rPr>
        <w:t>rganizations</w:t>
      </w:r>
      <w:r>
        <w:rPr>
          <w:rFonts w:ascii="Courier New" w:hAnsi="Courier New" w:cs="Courier New"/>
          <w:iCs/>
          <w:sz w:val="24"/>
          <w:szCs w:val="24"/>
        </w:rPr>
        <w:t xml:space="preserve"> extent of support as perceived by the students</w:t>
      </w:r>
      <w:r w:rsidR="00784AA3" w:rsidRPr="001B5CA0">
        <w:rPr>
          <w:rFonts w:ascii="Courier New" w:hAnsi="Courier New" w:cs="Courier New"/>
          <w:iCs/>
          <w:sz w:val="24"/>
          <w:szCs w:val="24"/>
        </w:rPr>
        <w:t xml:space="preserve"> and </w:t>
      </w:r>
      <w:r w:rsidR="00F87513" w:rsidRPr="001B5CA0">
        <w:rPr>
          <w:rFonts w:ascii="Courier New" w:hAnsi="Courier New" w:cs="Courier New"/>
          <w:iCs/>
          <w:sz w:val="24"/>
          <w:szCs w:val="24"/>
        </w:rPr>
        <w:t>Students’ Academic Performance.</w:t>
      </w:r>
    </w:p>
    <w:p w:rsidR="00A04FC8" w:rsidRDefault="00A04FC8" w:rsidP="00F87513">
      <w:pPr>
        <w:shd w:val="clear" w:color="auto" w:fill="FFFFFF"/>
        <w:spacing w:after="0" w:line="240" w:lineRule="auto"/>
        <w:jc w:val="both"/>
        <w:rPr>
          <w:rFonts w:ascii="Courier New" w:hAnsi="Courier New" w:cs="Courier New"/>
          <w:iCs/>
          <w:sz w:val="24"/>
          <w:szCs w:val="24"/>
        </w:rPr>
      </w:pPr>
    </w:p>
    <w:p w:rsidR="002C469A" w:rsidRPr="001B5CA0" w:rsidRDefault="002C469A" w:rsidP="00F87513">
      <w:pPr>
        <w:shd w:val="clear" w:color="auto" w:fill="FFFFFF"/>
        <w:spacing w:after="0" w:line="240" w:lineRule="auto"/>
        <w:jc w:val="both"/>
        <w:rPr>
          <w:rFonts w:ascii="Courier New" w:hAnsi="Courier New" w:cs="Courier New"/>
          <w:iCs/>
          <w:sz w:val="24"/>
          <w:szCs w:val="24"/>
        </w:rPr>
      </w:pPr>
      <w:r w:rsidRPr="001B5CA0">
        <w:rPr>
          <w:rFonts w:ascii="Courier New" w:hAnsi="Courier New" w:cs="Courier New"/>
          <w:iCs/>
          <w:sz w:val="24"/>
          <w:szCs w:val="24"/>
        </w:rPr>
        <w:t>X</w:t>
      </w:r>
      <w:r w:rsidRPr="001B5CA0">
        <w:rPr>
          <w:rFonts w:ascii="Courier New" w:hAnsi="Courier New" w:cs="Courier New"/>
          <w:iCs/>
          <w:sz w:val="24"/>
          <w:szCs w:val="24"/>
          <w:vertAlign w:val="superscript"/>
        </w:rPr>
        <w:t>2</w:t>
      </w:r>
      <w:r w:rsidRPr="001B5CA0">
        <w:rPr>
          <w:rFonts w:ascii="Courier New" w:hAnsi="Courier New" w:cs="Courier New"/>
          <w:iCs/>
          <w:sz w:val="24"/>
          <w:szCs w:val="24"/>
        </w:rPr>
        <w:t xml:space="preserve"> 0.05 = 28.84</w:t>
      </w:r>
    </w:p>
    <w:p w:rsidR="002C469A" w:rsidRPr="001B5CA0" w:rsidRDefault="002C469A" w:rsidP="00F87513">
      <w:pPr>
        <w:shd w:val="clear" w:color="auto" w:fill="FFFFFF"/>
        <w:spacing w:after="0" w:line="240" w:lineRule="auto"/>
        <w:jc w:val="both"/>
        <w:rPr>
          <w:rFonts w:ascii="Courier New" w:hAnsi="Courier New" w:cs="Courier New"/>
          <w:iCs/>
          <w:sz w:val="24"/>
          <w:szCs w:val="24"/>
        </w:rPr>
      </w:pPr>
      <w:r w:rsidRPr="001B5CA0">
        <w:rPr>
          <w:rFonts w:ascii="Courier New" w:hAnsi="Courier New" w:cs="Courier New"/>
          <w:iCs/>
          <w:sz w:val="24"/>
          <w:szCs w:val="24"/>
        </w:rPr>
        <w:t>X</w:t>
      </w:r>
      <w:r w:rsidRPr="001B5CA0">
        <w:rPr>
          <w:rFonts w:ascii="Courier New" w:hAnsi="Courier New" w:cs="Courier New"/>
          <w:iCs/>
          <w:sz w:val="24"/>
          <w:szCs w:val="24"/>
          <w:vertAlign w:val="superscript"/>
        </w:rPr>
        <w:t>2</w:t>
      </w:r>
      <w:r w:rsidRPr="001B5CA0">
        <w:rPr>
          <w:rFonts w:ascii="Courier New" w:hAnsi="Courier New" w:cs="Courier New"/>
          <w:iCs/>
          <w:sz w:val="24"/>
          <w:szCs w:val="24"/>
        </w:rPr>
        <w:t xml:space="preserve"> = 23.55</w:t>
      </w:r>
    </w:p>
    <w:p w:rsidR="00F87513" w:rsidRPr="001B5CA0" w:rsidRDefault="002C469A" w:rsidP="00AD457B">
      <w:pPr>
        <w:shd w:val="clear" w:color="auto" w:fill="FFFFFF"/>
        <w:spacing w:after="0" w:line="240" w:lineRule="auto"/>
        <w:jc w:val="both"/>
        <w:rPr>
          <w:rFonts w:ascii="Courier New" w:hAnsi="Courier New" w:cs="Courier New"/>
          <w:iCs/>
          <w:sz w:val="24"/>
          <w:szCs w:val="24"/>
        </w:rPr>
      </w:pPr>
      <w:r w:rsidRPr="001B5CA0">
        <w:rPr>
          <w:rFonts w:ascii="Courier New" w:hAnsi="Courier New" w:cs="Courier New"/>
          <w:iCs/>
          <w:sz w:val="24"/>
          <w:szCs w:val="24"/>
        </w:rPr>
        <w:t>H</w:t>
      </w:r>
      <w:r w:rsidRPr="001B5CA0">
        <w:rPr>
          <w:rFonts w:ascii="Courier New" w:hAnsi="Courier New" w:cs="Courier New"/>
          <w:iCs/>
          <w:sz w:val="24"/>
          <w:szCs w:val="24"/>
          <w:vertAlign w:val="subscript"/>
        </w:rPr>
        <w:t xml:space="preserve">o = </w:t>
      </w:r>
      <w:r w:rsidRPr="001B5CA0">
        <w:rPr>
          <w:rFonts w:ascii="Courier New" w:hAnsi="Courier New" w:cs="Courier New"/>
          <w:iCs/>
          <w:sz w:val="24"/>
          <w:szCs w:val="24"/>
        </w:rPr>
        <w:t>Accept</w:t>
      </w:r>
    </w:p>
    <w:p w:rsidR="00AD457B" w:rsidRPr="001B5CA0" w:rsidRDefault="00AD457B" w:rsidP="00AD457B">
      <w:pPr>
        <w:shd w:val="clear" w:color="auto" w:fill="FFFFFF"/>
        <w:spacing w:after="0" w:line="240" w:lineRule="auto"/>
        <w:jc w:val="both"/>
        <w:rPr>
          <w:rFonts w:ascii="Courier New" w:hAnsi="Courier New" w:cs="Courier New"/>
          <w:iCs/>
          <w:sz w:val="24"/>
          <w:szCs w:val="24"/>
        </w:rPr>
      </w:pPr>
    </w:p>
    <w:p w:rsidR="00CA4D31" w:rsidRPr="001B5CA0" w:rsidRDefault="00CA4D31" w:rsidP="00CA4D31">
      <w:pPr>
        <w:shd w:val="clear" w:color="auto" w:fill="FFFFFF"/>
        <w:spacing w:after="0" w:line="480" w:lineRule="auto"/>
        <w:ind w:firstLine="720"/>
        <w:jc w:val="both"/>
        <w:rPr>
          <w:rFonts w:ascii="Courier New" w:hAnsi="Courier New" w:cs="Courier New"/>
          <w:iCs/>
          <w:sz w:val="24"/>
          <w:szCs w:val="24"/>
        </w:rPr>
      </w:pPr>
      <w:r w:rsidRPr="001B5CA0">
        <w:rPr>
          <w:rFonts w:ascii="Courier New" w:hAnsi="Courier New" w:cs="Courier New"/>
          <w:iCs/>
          <w:sz w:val="24"/>
          <w:szCs w:val="24"/>
        </w:rPr>
        <w:t xml:space="preserve">The table shows that 39 students belong to outstanding level of academic performance. </w:t>
      </w:r>
      <w:r w:rsidR="00930CB4" w:rsidRPr="001B5CA0">
        <w:rPr>
          <w:rFonts w:ascii="Courier New" w:hAnsi="Courier New" w:cs="Courier New"/>
          <w:iCs/>
          <w:sz w:val="24"/>
          <w:szCs w:val="24"/>
        </w:rPr>
        <w:t>Out of the 39, f</w:t>
      </w:r>
      <w:r w:rsidRPr="001B5CA0">
        <w:rPr>
          <w:rFonts w:ascii="Courier New" w:hAnsi="Courier New" w:cs="Courier New"/>
          <w:iCs/>
          <w:sz w:val="24"/>
          <w:szCs w:val="24"/>
        </w:rPr>
        <w:t xml:space="preserve">ifteen (15) </w:t>
      </w:r>
      <w:r w:rsidR="00A04FC8">
        <w:rPr>
          <w:rFonts w:ascii="Courier New" w:hAnsi="Courier New" w:cs="Courier New"/>
          <w:iCs/>
          <w:sz w:val="24"/>
          <w:szCs w:val="24"/>
        </w:rPr>
        <w:t>perceived</w:t>
      </w:r>
      <w:r w:rsidR="00A04FC8" w:rsidRPr="001B5CA0">
        <w:rPr>
          <w:rFonts w:ascii="Courier New" w:hAnsi="Courier New" w:cs="Courier New"/>
          <w:iCs/>
          <w:sz w:val="24"/>
          <w:szCs w:val="24"/>
        </w:rPr>
        <w:t xml:space="preserve"> </w:t>
      </w:r>
      <w:r w:rsidRPr="001B5CA0">
        <w:rPr>
          <w:rFonts w:ascii="Courier New" w:hAnsi="Courier New" w:cs="Courier New"/>
          <w:iCs/>
          <w:sz w:val="24"/>
          <w:szCs w:val="24"/>
        </w:rPr>
        <w:t>high extent of support</w:t>
      </w:r>
      <w:r w:rsidR="00A04FC8">
        <w:rPr>
          <w:rFonts w:ascii="Courier New" w:hAnsi="Courier New" w:cs="Courier New"/>
          <w:iCs/>
          <w:sz w:val="24"/>
          <w:szCs w:val="24"/>
        </w:rPr>
        <w:t xml:space="preserve"> for student club/organizations</w:t>
      </w:r>
      <w:r w:rsidRPr="001B5CA0">
        <w:rPr>
          <w:rFonts w:ascii="Courier New" w:hAnsi="Courier New" w:cs="Courier New"/>
          <w:iCs/>
          <w:sz w:val="24"/>
          <w:szCs w:val="24"/>
        </w:rPr>
        <w:t xml:space="preserve">, 14 </w:t>
      </w:r>
      <w:r w:rsidR="00A04FC8">
        <w:rPr>
          <w:rFonts w:ascii="Courier New" w:hAnsi="Courier New" w:cs="Courier New"/>
          <w:iCs/>
          <w:sz w:val="24"/>
          <w:szCs w:val="24"/>
        </w:rPr>
        <w:t>perceived</w:t>
      </w:r>
      <w:r w:rsidR="00A04FC8" w:rsidRPr="001B5CA0">
        <w:rPr>
          <w:rFonts w:ascii="Courier New" w:hAnsi="Courier New" w:cs="Courier New"/>
          <w:iCs/>
          <w:sz w:val="24"/>
          <w:szCs w:val="24"/>
        </w:rPr>
        <w:t xml:space="preserve"> </w:t>
      </w:r>
      <w:r w:rsidRPr="001B5CA0">
        <w:rPr>
          <w:rFonts w:ascii="Courier New" w:hAnsi="Courier New" w:cs="Courier New"/>
          <w:iCs/>
          <w:sz w:val="24"/>
          <w:szCs w:val="24"/>
        </w:rPr>
        <w:t xml:space="preserve">moderate extent,5 </w:t>
      </w:r>
      <w:r w:rsidR="00A04FC8">
        <w:rPr>
          <w:rFonts w:ascii="Courier New" w:hAnsi="Courier New" w:cs="Courier New"/>
          <w:iCs/>
          <w:sz w:val="24"/>
          <w:szCs w:val="24"/>
        </w:rPr>
        <w:t>perceived</w:t>
      </w:r>
      <w:r w:rsidR="00A04FC8" w:rsidRPr="001B5CA0">
        <w:rPr>
          <w:rFonts w:ascii="Courier New" w:hAnsi="Courier New" w:cs="Courier New"/>
          <w:iCs/>
          <w:sz w:val="24"/>
          <w:szCs w:val="24"/>
        </w:rPr>
        <w:t xml:space="preserve"> </w:t>
      </w:r>
      <w:r w:rsidRPr="001B5CA0">
        <w:rPr>
          <w:rFonts w:ascii="Courier New" w:hAnsi="Courier New" w:cs="Courier New"/>
          <w:iCs/>
          <w:sz w:val="24"/>
          <w:szCs w:val="24"/>
        </w:rPr>
        <w:t xml:space="preserve">low, 4 </w:t>
      </w:r>
      <w:r w:rsidR="00A04FC8">
        <w:rPr>
          <w:rFonts w:ascii="Courier New" w:hAnsi="Courier New" w:cs="Courier New"/>
          <w:iCs/>
          <w:sz w:val="24"/>
          <w:szCs w:val="24"/>
        </w:rPr>
        <w:t>perceived</w:t>
      </w:r>
      <w:r w:rsidR="00A04FC8" w:rsidRPr="001B5CA0">
        <w:rPr>
          <w:rFonts w:ascii="Courier New" w:hAnsi="Courier New" w:cs="Courier New"/>
          <w:iCs/>
          <w:sz w:val="24"/>
          <w:szCs w:val="24"/>
        </w:rPr>
        <w:t xml:space="preserve"> </w:t>
      </w:r>
      <w:r w:rsidRPr="001B5CA0">
        <w:rPr>
          <w:rFonts w:ascii="Courier New" w:hAnsi="Courier New" w:cs="Courier New"/>
          <w:iCs/>
          <w:sz w:val="24"/>
          <w:szCs w:val="24"/>
        </w:rPr>
        <w:t xml:space="preserve">very high extent and one </w:t>
      </w:r>
      <w:r w:rsidR="00A04FC8">
        <w:rPr>
          <w:rFonts w:ascii="Courier New" w:hAnsi="Courier New" w:cs="Courier New"/>
          <w:iCs/>
          <w:sz w:val="24"/>
          <w:szCs w:val="24"/>
        </w:rPr>
        <w:t>perceived</w:t>
      </w:r>
      <w:r w:rsidR="00A04FC8" w:rsidRPr="001B5CA0">
        <w:rPr>
          <w:rFonts w:ascii="Courier New" w:hAnsi="Courier New" w:cs="Courier New"/>
          <w:iCs/>
          <w:sz w:val="24"/>
          <w:szCs w:val="24"/>
        </w:rPr>
        <w:t xml:space="preserve"> </w:t>
      </w:r>
      <w:r w:rsidRPr="001B5CA0">
        <w:rPr>
          <w:rFonts w:ascii="Courier New" w:hAnsi="Courier New" w:cs="Courier New"/>
          <w:iCs/>
          <w:sz w:val="24"/>
          <w:szCs w:val="24"/>
        </w:rPr>
        <w:t>very low extent of support. Forty-five students belong to very satisfactory level of academic performance. Twenty-seven (27) of</w:t>
      </w:r>
      <w:r w:rsidR="00A04FC8">
        <w:rPr>
          <w:rFonts w:ascii="Courier New" w:hAnsi="Courier New" w:cs="Courier New"/>
          <w:iCs/>
          <w:sz w:val="24"/>
          <w:szCs w:val="24"/>
        </w:rPr>
        <w:t xml:space="preserve"> them</w:t>
      </w:r>
      <w:r w:rsidRPr="001B5CA0">
        <w:rPr>
          <w:rFonts w:ascii="Courier New" w:hAnsi="Courier New" w:cs="Courier New"/>
          <w:iCs/>
          <w:sz w:val="24"/>
          <w:szCs w:val="24"/>
        </w:rPr>
        <w:t xml:space="preserve"> </w:t>
      </w:r>
      <w:r w:rsidR="00A04FC8">
        <w:rPr>
          <w:rFonts w:ascii="Courier New" w:hAnsi="Courier New" w:cs="Courier New"/>
          <w:iCs/>
          <w:sz w:val="24"/>
          <w:szCs w:val="24"/>
        </w:rPr>
        <w:t>perceived</w:t>
      </w:r>
      <w:r w:rsidR="00A04FC8">
        <w:rPr>
          <w:rFonts w:ascii="Courier New" w:hAnsi="Courier New" w:cs="Courier New"/>
          <w:iCs/>
          <w:sz w:val="24"/>
          <w:szCs w:val="24"/>
        </w:rPr>
        <w:t xml:space="preserve"> the support of </w:t>
      </w:r>
      <w:r w:rsidR="00A04FC8">
        <w:rPr>
          <w:rFonts w:ascii="Courier New" w:hAnsi="Courier New" w:cs="Courier New"/>
          <w:iCs/>
          <w:sz w:val="24"/>
          <w:szCs w:val="24"/>
        </w:rPr>
        <w:lastRenderedPageBreak/>
        <w:t>student clubs/organizations as</w:t>
      </w:r>
      <w:r w:rsidR="00A04FC8" w:rsidRPr="001B5CA0">
        <w:rPr>
          <w:rFonts w:ascii="Courier New" w:hAnsi="Courier New" w:cs="Courier New"/>
          <w:iCs/>
          <w:sz w:val="24"/>
          <w:szCs w:val="24"/>
        </w:rPr>
        <w:t xml:space="preserve"> </w:t>
      </w:r>
      <w:r w:rsidRPr="001B5CA0">
        <w:rPr>
          <w:rFonts w:ascii="Courier New" w:hAnsi="Courier New" w:cs="Courier New"/>
          <w:iCs/>
          <w:sz w:val="24"/>
          <w:szCs w:val="24"/>
        </w:rPr>
        <w:t xml:space="preserve">moderate, 7 </w:t>
      </w:r>
      <w:r w:rsidR="00A04FC8">
        <w:rPr>
          <w:rFonts w:ascii="Courier New" w:hAnsi="Courier New" w:cs="Courier New"/>
          <w:iCs/>
          <w:sz w:val="24"/>
          <w:szCs w:val="24"/>
        </w:rPr>
        <w:t>perceived</w:t>
      </w:r>
      <w:r w:rsidR="00A04FC8" w:rsidRPr="001B5CA0">
        <w:rPr>
          <w:rFonts w:ascii="Courier New" w:hAnsi="Courier New" w:cs="Courier New"/>
          <w:iCs/>
          <w:sz w:val="24"/>
          <w:szCs w:val="24"/>
        </w:rPr>
        <w:t xml:space="preserve"> </w:t>
      </w:r>
      <w:r w:rsidRPr="001B5CA0">
        <w:rPr>
          <w:rFonts w:ascii="Courier New" w:hAnsi="Courier New" w:cs="Courier New"/>
          <w:iCs/>
          <w:sz w:val="24"/>
          <w:szCs w:val="24"/>
        </w:rPr>
        <w:t>low,</w:t>
      </w:r>
      <w:r w:rsidR="00053C45" w:rsidRPr="001B5CA0">
        <w:rPr>
          <w:rFonts w:ascii="Courier New" w:hAnsi="Courier New" w:cs="Courier New"/>
          <w:iCs/>
          <w:sz w:val="24"/>
          <w:szCs w:val="24"/>
        </w:rPr>
        <w:t xml:space="preserve"> </w:t>
      </w:r>
      <w:r w:rsidRPr="001B5CA0">
        <w:rPr>
          <w:rFonts w:ascii="Courier New" w:hAnsi="Courier New" w:cs="Courier New"/>
          <w:iCs/>
          <w:sz w:val="24"/>
          <w:szCs w:val="24"/>
        </w:rPr>
        <w:t xml:space="preserve">6 </w:t>
      </w:r>
      <w:r w:rsidR="00A04FC8">
        <w:rPr>
          <w:rFonts w:ascii="Courier New" w:hAnsi="Courier New" w:cs="Courier New"/>
          <w:iCs/>
          <w:sz w:val="24"/>
          <w:szCs w:val="24"/>
        </w:rPr>
        <w:t>perceived</w:t>
      </w:r>
      <w:r w:rsidR="00A04FC8" w:rsidRPr="001B5CA0">
        <w:rPr>
          <w:rFonts w:ascii="Courier New" w:hAnsi="Courier New" w:cs="Courier New"/>
          <w:iCs/>
          <w:sz w:val="24"/>
          <w:szCs w:val="24"/>
        </w:rPr>
        <w:t xml:space="preserve"> </w:t>
      </w:r>
      <w:r w:rsidRPr="001B5CA0">
        <w:rPr>
          <w:rFonts w:ascii="Courier New" w:hAnsi="Courier New" w:cs="Courier New"/>
          <w:iCs/>
          <w:sz w:val="24"/>
          <w:szCs w:val="24"/>
        </w:rPr>
        <w:t>high</w:t>
      </w:r>
      <w:r w:rsidR="002C469A" w:rsidRPr="001B5CA0">
        <w:rPr>
          <w:rFonts w:ascii="Courier New" w:hAnsi="Courier New" w:cs="Courier New"/>
          <w:iCs/>
          <w:sz w:val="24"/>
          <w:szCs w:val="24"/>
        </w:rPr>
        <w:t xml:space="preserve"> extent, 4 </w:t>
      </w:r>
      <w:r w:rsidR="00A04FC8">
        <w:rPr>
          <w:rFonts w:ascii="Courier New" w:hAnsi="Courier New" w:cs="Courier New"/>
          <w:iCs/>
          <w:sz w:val="24"/>
          <w:szCs w:val="24"/>
        </w:rPr>
        <w:t>perceived</w:t>
      </w:r>
      <w:r w:rsidR="00A04FC8" w:rsidRPr="001B5CA0">
        <w:rPr>
          <w:rFonts w:ascii="Courier New" w:hAnsi="Courier New" w:cs="Courier New"/>
          <w:iCs/>
          <w:sz w:val="24"/>
          <w:szCs w:val="24"/>
        </w:rPr>
        <w:t xml:space="preserve"> </w:t>
      </w:r>
      <w:r w:rsidR="002C469A" w:rsidRPr="001B5CA0">
        <w:rPr>
          <w:rFonts w:ascii="Courier New" w:hAnsi="Courier New" w:cs="Courier New"/>
          <w:iCs/>
          <w:sz w:val="24"/>
          <w:szCs w:val="24"/>
        </w:rPr>
        <w:t xml:space="preserve">very low extent </w:t>
      </w:r>
      <w:r w:rsidRPr="001B5CA0">
        <w:rPr>
          <w:rFonts w:ascii="Courier New" w:hAnsi="Courier New" w:cs="Courier New"/>
          <w:iCs/>
          <w:sz w:val="24"/>
          <w:szCs w:val="24"/>
        </w:rPr>
        <w:t xml:space="preserve">and one </w:t>
      </w:r>
      <w:r w:rsidR="00A04FC8">
        <w:rPr>
          <w:rFonts w:ascii="Courier New" w:hAnsi="Courier New" w:cs="Courier New"/>
          <w:iCs/>
          <w:sz w:val="24"/>
          <w:szCs w:val="24"/>
        </w:rPr>
        <w:t>perceived</w:t>
      </w:r>
      <w:r w:rsidR="00A04FC8" w:rsidRPr="001B5CA0">
        <w:rPr>
          <w:rFonts w:ascii="Courier New" w:hAnsi="Courier New" w:cs="Courier New"/>
          <w:iCs/>
          <w:sz w:val="24"/>
          <w:szCs w:val="24"/>
        </w:rPr>
        <w:t xml:space="preserve"> </w:t>
      </w:r>
      <w:r w:rsidRPr="001B5CA0">
        <w:rPr>
          <w:rFonts w:ascii="Courier New" w:hAnsi="Courier New" w:cs="Courier New"/>
          <w:iCs/>
          <w:sz w:val="24"/>
          <w:szCs w:val="24"/>
        </w:rPr>
        <w:t>very high. For the satisfactory level of academic performance</w:t>
      </w:r>
      <w:r w:rsidR="00053C45" w:rsidRPr="001B5CA0">
        <w:rPr>
          <w:rFonts w:ascii="Courier New" w:hAnsi="Courier New" w:cs="Courier New"/>
          <w:iCs/>
          <w:sz w:val="24"/>
          <w:szCs w:val="24"/>
        </w:rPr>
        <w:t xml:space="preserve"> there are 43</w:t>
      </w:r>
      <w:r w:rsidRPr="001B5CA0">
        <w:rPr>
          <w:rFonts w:ascii="Courier New" w:hAnsi="Courier New" w:cs="Courier New"/>
          <w:iCs/>
          <w:sz w:val="24"/>
          <w:szCs w:val="24"/>
        </w:rPr>
        <w:t xml:space="preserve"> students. </w:t>
      </w:r>
      <w:r w:rsidR="00F87513" w:rsidRPr="001B5CA0">
        <w:rPr>
          <w:rFonts w:ascii="Courier New" w:hAnsi="Courier New" w:cs="Courier New"/>
          <w:iCs/>
          <w:sz w:val="24"/>
          <w:szCs w:val="24"/>
        </w:rPr>
        <w:t>Seventeen (17) of them</w:t>
      </w:r>
      <w:r w:rsidRPr="001B5CA0">
        <w:rPr>
          <w:rFonts w:ascii="Courier New" w:hAnsi="Courier New" w:cs="Courier New"/>
          <w:iCs/>
          <w:sz w:val="24"/>
          <w:szCs w:val="24"/>
        </w:rPr>
        <w:t xml:space="preserve"> </w:t>
      </w:r>
      <w:r w:rsidR="00A04FC8">
        <w:rPr>
          <w:rFonts w:ascii="Courier New" w:hAnsi="Courier New" w:cs="Courier New"/>
          <w:iCs/>
          <w:sz w:val="24"/>
          <w:szCs w:val="24"/>
        </w:rPr>
        <w:t>perceived</w:t>
      </w:r>
      <w:r w:rsidR="00A04FC8" w:rsidRPr="001B5CA0">
        <w:rPr>
          <w:rFonts w:ascii="Courier New" w:hAnsi="Courier New" w:cs="Courier New"/>
          <w:iCs/>
          <w:sz w:val="24"/>
          <w:szCs w:val="24"/>
        </w:rPr>
        <w:t xml:space="preserve"> </w:t>
      </w:r>
      <w:r w:rsidR="002C469A" w:rsidRPr="001B5CA0">
        <w:rPr>
          <w:rFonts w:ascii="Courier New" w:hAnsi="Courier New" w:cs="Courier New"/>
          <w:iCs/>
          <w:sz w:val="24"/>
          <w:szCs w:val="24"/>
        </w:rPr>
        <w:t>moderate extent</w:t>
      </w:r>
      <w:r w:rsidR="00A04FC8">
        <w:rPr>
          <w:rFonts w:ascii="Courier New" w:hAnsi="Courier New" w:cs="Courier New"/>
          <w:iCs/>
          <w:sz w:val="24"/>
          <w:szCs w:val="24"/>
        </w:rPr>
        <w:t xml:space="preserve"> for student clubs/organizations</w:t>
      </w:r>
      <w:r w:rsidR="002C469A" w:rsidRPr="001B5CA0">
        <w:rPr>
          <w:rFonts w:ascii="Courier New" w:hAnsi="Courier New" w:cs="Courier New"/>
          <w:iCs/>
          <w:sz w:val="24"/>
          <w:szCs w:val="24"/>
        </w:rPr>
        <w:t>, followed by 12</w:t>
      </w:r>
      <w:r w:rsidRPr="001B5CA0">
        <w:rPr>
          <w:rFonts w:ascii="Courier New" w:hAnsi="Courier New" w:cs="Courier New"/>
          <w:iCs/>
          <w:sz w:val="24"/>
          <w:szCs w:val="24"/>
        </w:rPr>
        <w:t xml:space="preserve"> who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2C469A" w:rsidRPr="001B5CA0">
        <w:rPr>
          <w:rFonts w:ascii="Courier New" w:hAnsi="Courier New" w:cs="Courier New"/>
          <w:iCs/>
          <w:sz w:val="24"/>
          <w:szCs w:val="24"/>
        </w:rPr>
        <w:t xml:space="preserve">low extent, 9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Pr="001B5CA0">
        <w:rPr>
          <w:rFonts w:ascii="Courier New" w:hAnsi="Courier New" w:cs="Courier New"/>
          <w:iCs/>
          <w:sz w:val="24"/>
          <w:szCs w:val="24"/>
        </w:rPr>
        <w:t>high extent,</w:t>
      </w:r>
      <w:r w:rsidR="002C469A" w:rsidRPr="001B5CA0">
        <w:rPr>
          <w:rFonts w:ascii="Courier New" w:hAnsi="Courier New" w:cs="Courier New"/>
          <w:iCs/>
          <w:sz w:val="24"/>
          <w:szCs w:val="24"/>
        </w:rPr>
        <w:t xml:space="preserve">5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2C469A" w:rsidRPr="001B5CA0">
        <w:rPr>
          <w:rFonts w:ascii="Courier New" w:hAnsi="Courier New" w:cs="Courier New"/>
          <w:iCs/>
          <w:sz w:val="24"/>
          <w:szCs w:val="24"/>
        </w:rPr>
        <w:t>low extent</w:t>
      </w:r>
      <w:r w:rsidRPr="001B5CA0">
        <w:rPr>
          <w:rFonts w:ascii="Courier New" w:hAnsi="Courier New" w:cs="Courier New"/>
          <w:iCs/>
          <w:sz w:val="24"/>
          <w:szCs w:val="24"/>
        </w:rPr>
        <w:t xml:space="preserve"> and none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Pr="001B5CA0">
        <w:rPr>
          <w:rFonts w:ascii="Courier New" w:hAnsi="Courier New" w:cs="Courier New"/>
          <w:iCs/>
          <w:sz w:val="24"/>
          <w:szCs w:val="24"/>
        </w:rPr>
        <w:t xml:space="preserve">very </w:t>
      </w:r>
      <w:r w:rsidR="002C469A" w:rsidRPr="001B5CA0">
        <w:rPr>
          <w:rFonts w:ascii="Courier New" w:hAnsi="Courier New" w:cs="Courier New"/>
          <w:iCs/>
          <w:sz w:val="24"/>
          <w:szCs w:val="24"/>
        </w:rPr>
        <w:t>high extent</w:t>
      </w:r>
      <w:r w:rsidRPr="001B5CA0">
        <w:rPr>
          <w:rFonts w:ascii="Courier New" w:hAnsi="Courier New" w:cs="Courier New"/>
          <w:iCs/>
          <w:sz w:val="24"/>
          <w:szCs w:val="24"/>
        </w:rPr>
        <w:t xml:space="preserve">. Eight (8) belong to fairly satisfactory level of academic performance. </w:t>
      </w:r>
      <w:r w:rsidR="002C469A" w:rsidRPr="001B5CA0">
        <w:rPr>
          <w:rFonts w:ascii="Courier New" w:hAnsi="Courier New" w:cs="Courier New"/>
          <w:iCs/>
          <w:sz w:val="24"/>
          <w:szCs w:val="24"/>
        </w:rPr>
        <w:t>Six</w:t>
      </w:r>
      <w:r w:rsidRPr="001B5CA0">
        <w:rPr>
          <w:rFonts w:ascii="Courier New" w:hAnsi="Courier New" w:cs="Courier New"/>
          <w:iCs/>
          <w:sz w:val="24"/>
          <w:szCs w:val="24"/>
        </w:rPr>
        <w:t xml:space="preserve"> of them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2C469A" w:rsidRPr="001B5CA0">
        <w:rPr>
          <w:rFonts w:ascii="Courier New" w:hAnsi="Courier New" w:cs="Courier New"/>
          <w:iCs/>
          <w:sz w:val="24"/>
          <w:szCs w:val="24"/>
        </w:rPr>
        <w:t>moderate extent</w:t>
      </w:r>
      <w:r w:rsidR="00C07FE1">
        <w:rPr>
          <w:rFonts w:ascii="Courier New" w:hAnsi="Courier New" w:cs="Courier New"/>
          <w:iCs/>
          <w:sz w:val="24"/>
          <w:szCs w:val="24"/>
        </w:rPr>
        <w:t xml:space="preserve"> for student clubs/organizations</w:t>
      </w:r>
      <w:r w:rsidR="002C469A" w:rsidRPr="001B5CA0">
        <w:rPr>
          <w:rFonts w:ascii="Courier New" w:hAnsi="Courier New" w:cs="Courier New"/>
          <w:iCs/>
          <w:sz w:val="24"/>
          <w:szCs w:val="24"/>
        </w:rPr>
        <w:t xml:space="preserve">, 1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2C469A" w:rsidRPr="001B5CA0">
        <w:rPr>
          <w:rFonts w:ascii="Courier New" w:hAnsi="Courier New" w:cs="Courier New"/>
          <w:iCs/>
          <w:sz w:val="24"/>
          <w:szCs w:val="24"/>
        </w:rPr>
        <w:t>high extent and 1</w:t>
      </w:r>
      <w:r w:rsidRPr="001B5CA0">
        <w:rPr>
          <w:rFonts w:ascii="Courier New" w:hAnsi="Courier New" w:cs="Courier New"/>
          <w:iCs/>
          <w:sz w:val="24"/>
          <w:szCs w:val="24"/>
        </w:rPr>
        <w:t xml:space="preserve"> </w:t>
      </w:r>
      <w:r w:rsidR="002C469A" w:rsidRPr="001B5CA0">
        <w:rPr>
          <w:rFonts w:ascii="Courier New" w:hAnsi="Courier New" w:cs="Courier New"/>
          <w:iCs/>
          <w:sz w:val="24"/>
          <w:szCs w:val="24"/>
        </w:rPr>
        <w:t>for low extent</w:t>
      </w:r>
      <w:r w:rsidRPr="001B5CA0">
        <w:rPr>
          <w:rFonts w:ascii="Courier New" w:hAnsi="Courier New" w:cs="Courier New"/>
          <w:iCs/>
          <w:sz w:val="24"/>
          <w:szCs w:val="24"/>
        </w:rPr>
        <w:t xml:space="preserve">. Nobody belong to did not meet expectations level of academic performance. </w:t>
      </w:r>
    </w:p>
    <w:p w:rsidR="00CA4D31" w:rsidRPr="001B5CA0" w:rsidRDefault="00CA4D31" w:rsidP="00CA4D31">
      <w:pPr>
        <w:shd w:val="clear" w:color="auto" w:fill="FFFFFF"/>
        <w:spacing w:after="0" w:line="480" w:lineRule="auto"/>
        <w:ind w:firstLine="720"/>
        <w:jc w:val="both"/>
        <w:rPr>
          <w:rFonts w:ascii="Courier New" w:hAnsi="Courier New" w:cs="Courier New"/>
          <w:iCs/>
          <w:sz w:val="24"/>
          <w:szCs w:val="24"/>
        </w:rPr>
      </w:pPr>
      <w:r w:rsidRPr="001B5CA0">
        <w:rPr>
          <w:rFonts w:ascii="Courier New" w:hAnsi="Courier New" w:cs="Courier New"/>
          <w:iCs/>
          <w:sz w:val="24"/>
          <w:szCs w:val="24"/>
        </w:rPr>
        <w:t xml:space="preserve">To determine whether or not the </w:t>
      </w:r>
      <w:r w:rsidR="00F87513" w:rsidRPr="001B5CA0">
        <w:rPr>
          <w:rFonts w:ascii="Courier New" w:hAnsi="Courier New" w:cs="Courier New"/>
          <w:iCs/>
          <w:sz w:val="24"/>
          <w:szCs w:val="24"/>
        </w:rPr>
        <w:t>student clubs/organizations</w:t>
      </w:r>
      <w:r w:rsidRPr="001B5CA0">
        <w:rPr>
          <w:rFonts w:ascii="Courier New" w:hAnsi="Courier New" w:cs="Courier New"/>
          <w:iCs/>
          <w:sz w:val="24"/>
          <w:szCs w:val="24"/>
        </w:rPr>
        <w:t xml:space="preserve"> and students’ academic performance are related, the Chi- square test is applied.</w:t>
      </w:r>
    </w:p>
    <w:p w:rsidR="00CA4D31" w:rsidRPr="001B5CA0" w:rsidRDefault="00CA4D31" w:rsidP="00CA4D31">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iCs/>
          <w:sz w:val="24"/>
          <w:szCs w:val="24"/>
        </w:rPr>
        <w:tab/>
        <w:t xml:space="preserve">Based on the data gathered, for the </w:t>
      </w:r>
      <w:r w:rsidR="00F87513" w:rsidRPr="001B5CA0">
        <w:rPr>
          <w:rFonts w:ascii="Courier New" w:hAnsi="Courier New" w:cs="Courier New"/>
          <w:iCs/>
          <w:sz w:val="24"/>
          <w:szCs w:val="24"/>
        </w:rPr>
        <w:t>student clubs/organizations</w:t>
      </w:r>
      <w:r w:rsidRPr="001B5CA0">
        <w:rPr>
          <w:rFonts w:ascii="Courier New" w:hAnsi="Courier New" w:cs="Courier New"/>
          <w:iCs/>
          <w:sz w:val="24"/>
          <w:szCs w:val="24"/>
        </w:rPr>
        <w:t xml:space="preserve"> and students’ academic performance, the computed value of the Chi-square is derived at </w:t>
      </w:r>
      <w:r w:rsidR="005024D1" w:rsidRPr="001B5CA0">
        <w:rPr>
          <w:rFonts w:ascii="Courier New" w:hAnsi="Courier New" w:cs="Courier New"/>
          <w:iCs/>
          <w:sz w:val="24"/>
          <w:szCs w:val="24"/>
        </w:rPr>
        <w:t>23.55</w:t>
      </w:r>
      <w:r w:rsidRPr="001B5CA0">
        <w:rPr>
          <w:rFonts w:ascii="Courier New" w:hAnsi="Courier New" w:cs="Courier New"/>
          <w:iCs/>
          <w:sz w:val="24"/>
          <w:szCs w:val="24"/>
        </w:rPr>
        <w:t xml:space="preserve">, which is less than the tabular value of 28.84 at 0.05 level of significance. Therefore, the null hypothesis which states that there is no significant relationship between </w:t>
      </w:r>
      <w:r w:rsidR="002C469A" w:rsidRPr="001B5CA0">
        <w:rPr>
          <w:rFonts w:ascii="Courier New" w:hAnsi="Courier New" w:cs="Courier New"/>
          <w:iCs/>
          <w:sz w:val="24"/>
          <w:szCs w:val="24"/>
        </w:rPr>
        <w:t>students’ clubs/organizations</w:t>
      </w:r>
      <w:r w:rsidRPr="001B5CA0">
        <w:rPr>
          <w:rFonts w:ascii="Courier New" w:hAnsi="Courier New" w:cs="Courier New"/>
          <w:iCs/>
          <w:sz w:val="24"/>
          <w:szCs w:val="24"/>
        </w:rPr>
        <w:t xml:space="preserve"> support and students’ academic performance is accepted. This means that the extent of support of the school </w:t>
      </w:r>
      <w:r w:rsidR="002C469A" w:rsidRPr="001B5CA0">
        <w:rPr>
          <w:rFonts w:ascii="Courier New" w:hAnsi="Courier New" w:cs="Courier New"/>
          <w:iCs/>
          <w:sz w:val="24"/>
          <w:szCs w:val="24"/>
        </w:rPr>
        <w:lastRenderedPageBreak/>
        <w:t>students’ clubs/organizations</w:t>
      </w:r>
      <w:r w:rsidRPr="001B5CA0">
        <w:rPr>
          <w:rFonts w:ascii="Courier New" w:hAnsi="Courier New" w:cs="Courier New"/>
          <w:iCs/>
          <w:sz w:val="24"/>
          <w:szCs w:val="24"/>
        </w:rPr>
        <w:t xml:space="preserve"> do not affect the grades of high school students. </w:t>
      </w:r>
    </w:p>
    <w:p w:rsidR="007E205D" w:rsidRPr="001B5CA0" w:rsidRDefault="007E205D" w:rsidP="00F87513">
      <w:pPr>
        <w:shd w:val="clear" w:color="auto" w:fill="FFFFFF"/>
        <w:spacing w:after="0" w:line="480" w:lineRule="auto"/>
        <w:ind w:firstLine="720"/>
        <w:jc w:val="both"/>
        <w:rPr>
          <w:rFonts w:ascii="Courier New" w:hAnsi="Courier New" w:cs="Courier New"/>
          <w:iCs/>
          <w:sz w:val="24"/>
          <w:szCs w:val="24"/>
        </w:rPr>
      </w:pPr>
      <w:r w:rsidRPr="001B5CA0">
        <w:rPr>
          <w:rFonts w:ascii="Courier New" w:hAnsi="Courier New" w:cs="Courier New"/>
          <w:iCs/>
          <w:sz w:val="24"/>
          <w:szCs w:val="24"/>
        </w:rPr>
        <w:t>This result conforms to the study made by the Office of Institutional Research</w:t>
      </w:r>
      <w:r w:rsidR="006A5E05" w:rsidRPr="001B5CA0">
        <w:rPr>
          <w:rFonts w:ascii="Courier New" w:hAnsi="Courier New" w:cs="Courier New"/>
          <w:iCs/>
          <w:sz w:val="24"/>
          <w:szCs w:val="24"/>
        </w:rPr>
        <w:t xml:space="preserve"> by</w:t>
      </w:r>
      <w:r w:rsidR="006A5E05" w:rsidRPr="001B5CA0">
        <w:t xml:space="preserve"> </w:t>
      </w:r>
      <w:r w:rsidR="006A5E05" w:rsidRPr="001B5CA0">
        <w:rPr>
          <w:rFonts w:ascii="Courier New" w:hAnsi="Courier New" w:cs="Courier New"/>
          <w:iCs/>
          <w:sz w:val="24"/>
          <w:szCs w:val="24"/>
        </w:rPr>
        <w:t xml:space="preserve">Paul Dela Ahiatrogah and, Albert  Kobina Koomson </w:t>
      </w:r>
      <w:r w:rsidRPr="001B5CA0">
        <w:rPr>
          <w:rFonts w:ascii="Courier New" w:hAnsi="Courier New" w:cs="Courier New"/>
          <w:iCs/>
          <w:sz w:val="24"/>
          <w:szCs w:val="24"/>
        </w:rPr>
        <w:t>(2011) which states that students’ perception of their leadership role is high. This high perception however has no relationship with age, level, employment status, prior leadership experience or gender. It is also concluded that high academic performance is not dependent on perceived student leadership characteristics, role expectations, and duties and responsibilities. However, perceived leadership role expectation was found to be the least potent contributor to aca</w:t>
      </w:r>
      <w:r w:rsidR="00F87513" w:rsidRPr="001B5CA0">
        <w:rPr>
          <w:rFonts w:ascii="Courier New" w:hAnsi="Courier New" w:cs="Courier New"/>
          <w:iCs/>
          <w:sz w:val="24"/>
          <w:szCs w:val="24"/>
        </w:rPr>
        <w:t>demic performance of students.</w:t>
      </w:r>
    </w:p>
    <w:p w:rsidR="00F87513" w:rsidRPr="00C07FE1" w:rsidRDefault="00F87513" w:rsidP="00C07FE1">
      <w:pPr>
        <w:pStyle w:val="NoSpacing"/>
      </w:pPr>
    </w:p>
    <w:p w:rsidR="00F87513" w:rsidRPr="001B5CA0" w:rsidRDefault="006A5E05" w:rsidP="009D47DA">
      <w:pPr>
        <w:spacing w:line="480" w:lineRule="auto"/>
        <w:jc w:val="both"/>
        <w:rPr>
          <w:rFonts w:ascii="Courier New" w:hAnsi="Courier New" w:cs="Courier New"/>
          <w:sz w:val="24"/>
          <w:szCs w:val="24"/>
        </w:rPr>
      </w:pPr>
      <w:r w:rsidRPr="001B5CA0">
        <w:rPr>
          <w:rFonts w:ascii="Courier New" w:hAnsi="Courier New" w:cs="Courier New"/>
          <w:sz w:val="24"/>
          <w:szCs w:val="24"/>
        </w:rPr>
        <w:tab/>
        <w:t>However, it contradicts with the study of Waters, Marzanno, and McNulty (2003) which states that leadership behaviours significantly correlated with student achievement of the school.</w:t>
      </w:r>
    </w:p>
    <w:p w:rsidR="00B03FBF" w:rsidRPr="001B5CA0" w:rsidRDefault="00B03FBF" w:rsidP="00B03FBF">
      <w:pPr>
        <w:shd w:val="clear" w:color="auto" w:fill="FFFFFF"/>
        <w:spacing w:after="0" w:line="480" w:lineRule="auto"/>
        <w:jc w:val="both"/>
        <w:rPr>
          <w:rFonts w:ascii="Courier New" w:hAnsi="Courier New" w:cs="Courier New"/>
          <w:b/>
          <w:iCs/>
          <w:sz w:val="24"/>
          <w:szCs w:val="24"/>
        </w:rPr>
      </w:pPr>
      <w:r w:rsidRPr="001B5CA0">
        <w:rPr>
          <w:rFonts w:ascii="Courier New" w:hAnsi="Courier New" w:cs="Courier New"/>
          <w:b/>
          <w:iCs/>
          <w:sz w:val="24"/>
          <w:szCs w:val="24"/>
        </w:rPr>
        <w:t>Relationship Between Teachers Extent of support</w:t>
      </w:r>
      <w:r w:rsidR="00C07FE1">
        <w:rPr>
          <w:rFonts w:ascii="Courier New" w:hAnsi="Courier New" w:cs="Courier New"/>
          <w:b/>
          <w:iCs/>
          <w:sz w:val="24"/>
          <w:szCs w:val="24"/>
        </w:rPr>
        <w:t xml:space="preserve"> as perceived by the students</w:t>
      </w:r>
      <w:r w:rsidRPr="001B5CA0">
        <w:rPr>
          <w:rFonts w:ascii="Courier New" w:hAnsi="Courier New" w:cs="Courier New"/>
          <w:b/>
          <w:iCs/>
          <w:sz w:val="24"/>
          <w:szCs w:val="24"/>
        </w:rPr>
        <w:t xml:space="preserve"> and Students’ Academic Performance</w:t>
      </w:r>
    </w:p>
    <w:p w:rsidR="00B03FBF" w:rsidRPr="001B5CA0" w:rsidRDefault="00B03FBF" w:rsidP="00B03FBF">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b/>
          <w:iCs/>
          <w:sz w:val="24"/>
          <w:szCs w:val="24"/>
        </w:rPr>
        <w:tab/>
      </w:r>
      <w:r w:rsidRPr="001B5CA0">
        <w:rPr>
          <w:rFonts w:ascii="Courier New" w:hAnsi="Courier New" w:cs="Courier New"/>
          <w:iCs/>
          <w:sz w:val="24"/>
          <w:szCs w:val="24"/>
        </w:rPr>
        <w:t>The relationship between extent of support of teachers</w:t>
      </w:r>
      <w:r w:rsidR="00C07FE1">
        <w:rPr>
          <w:rFonts w:ascii="Courier New" w:hAnsi="Courier New" w:cs="Courier New"/>
          <w:iCs/>
          <w:sz w:val="24"/>
          <w:szCs w:val="24"/>
        </w:rPr>
        <w:t xml:space="preserve"> as perceived by the students</w:t>
      </w:r>
      <w:r w:rsidRPr="001B5CA0">
        <w:rPr>
          <w:rFonts w:ascii="Courier New" w:hAnsi="Courier New" w:cs="Courier New"/>
          <w:iCs/>
          <w:sz w:val="24"/>
          <w:szCs w:val="24"/>
        </w:rPr>
        <w:t xml:space="preserve"> and students’ academic performance is presented in table 13.</w:t>
      </w:r>
    </w:p>
    <w:p w:rsidR="00B03FBF" w:rsidRPr="001B5CA0" w:rsidRDefault="00A55489" w:rsidP="00B03FBF">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iCs/>
          <w:sz w:val="24"/>
          <w:szCs w:val="24"/>
        </w:rPr>
        <w:t>Table 13</w:t>
      </w:r>
      <w:r w:rsidR="00B03FBF" w:rsidRPr="001B5CA0">
        <w:rPr>
          <w:rFonts w:ascii="Courier New" w:hAnsi="Courier New" w:cs="Courier New"/>
          <w:iCs/>
          <w:sz w:val="24"/>
          <w:szCs w:val="24"/>
        </w:rPr>
        <w:t xml:space="preserve">. Relationship Between </w:t>
      </w:r>
      <w:r w:rsidRPr="001B5CA0">
        <w:rPr>
          <w:rFonts w:ascii="Courier New" w:hAnsi="Courier New" w:cs="Courier New"/>
          <w:iCs/>
          <w:sz w:val="24"/>
          <w:szCs w:val="24"/>
        </w:rPr>
        <w:t>Teachers</w:t>
      </w:r>
      <w:r w:rsidR="00C07FE1">
        <w:rPr>
          <w:rFonts w:ascii="Courier New" w:hAnsi="Courier New" w:cs="Courier New"/>
          <w:iCs/>
          <w:sz w:val="24"/>
          <w:szCs w:val="24"/>
        </w:rPr>
        <w:t xml:space="preserve"> extent of</w:t>
      </w:r>
      <w:r w:rsidRPr="001B5CA0">
        <w:rPr>
          <w:rFonts w:ascii="Courier New" w:hAnsi="Courier New" w:cs="Courier New"/>
          <w:iCs/>
          <w:sz w:val="24"/>
          <w:szCs w:val="24"/>
        </w:rPr>
        <w:t xml:space="preserve"> support</w:t>
      </w:r>
      <w:r w:rsidR="00C07FE1">
        <w:rPr>
          <w:rFonts w:ascii="Courier New" w:hAnsi="Courier New" w:cs="Courier New"/>
          <w:iCs/>
          <w:sz w:val="24"/>
          <w:szCs w:val="24"/>
        </w:rPr>
        <w:t xml:space="preserve"> as perceived by the students</w:t>
      </w:r>
      <w:r w:rsidR="00B03FBF" w:rsidRPr="001B5CA0">
        <w:rPr>
          <w:rFonts w:ascii="Courier New" w:hAnsi="Courier New" w:cs="Courier New"/>
          <w:iCs/>
          <w:sz w:val="24"/>
          <w:szCs w:val="24"/>
        </w:rPr>
        <w:t xml:space="preserve"> and Students’ Academic Performance.</w:t>
      </w:r>
    </w:p>
    <w:tbl>
      <w:tblPr>
        <w:tblStyle w:val="TableGrid"/>
        <w:tblpPr w:leftFromText="180" w:rightFromText="180" w:vertAnchor="text" w:horzAnchor="margin" w:tblpY="452"/>
        <w:tblW w:w="0" w:type="auto"/>
        <w:tblLook w:val="04A0" w:firstRow="1" w:lastRow="0" w:firstColumn="1" w:lastColumn="0" w:noHBand="0" w:noVBand="1"/>
      </w:tblPr>
      <w:tblGrid>
        <w:gridCol w:w="1284"/>
        <w:gridCol w:w="1461"/>
        <w:gridCol w:w="1414"/>
        <w:gridCol w:w="1414"/>
        <w:gridCol w:w="1414"/>
        <w:gridCol w:w="1517"/>
        <w:gridCol w:w="1072"/>
      </w:tblGrid>
      <w:tr w:rsidR="00B3157F" w:rsidRPr="001B5CA0" w:rsidTr="00B3157F">
        <w:tc>
          <w:tcPr>
            <w:tcW w:w="1284" w:type="dxa"/>
            <w:vMerge w:val="restart"/>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lastRenderedPageBreak/>
              <w:t>Extent of Support</w:t>
            </w:r>
          </w:p>
        </w:tc>
        <w:tc>
          <w:tcPr>
            <w:tcW w:w="7220" w:type="dxa"/>
            <w:gridSpan w:val="5"/>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Level of Academic Performance</w:t>
            </w:r>
          </w:p>
        </w:tc>
        <w:tc>
          <w:tcPr>
            <w:tcW w:w="1072" w:type="dxa"/>
            <w:vMerge w:val="restart"/>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Total</w:t>
            </w:r>
          </w:p>
        </w:tc>
      </w:tr>
      <w:tr w:rsidR="00B3157F" w:rsidRPr="001B5CA0" w:rsidTr="00B3157F">
        <w:tc>
          <w:tcPr>
            <w:tcW w:w="1284" w:type="dxa"/>
            <w:vMerge/>
          </w:tcPr>
          <w:p w:rsidR="00B3157F" w:rsidRPr="001B5CA0" w:rsidRDefault="00B3157F" w:rsidP="00B3157F">
            <w:pPr>
              <w:tabs>
                <w:tab w:val="left" w:pos="8565"/>
              </w:tabs>
              <w:jc w:val="center"/>
              <w:rPr>
                <w:rFonts w:asciiTheme="majorHAnsi" w:hAnsiTheme="majorHAnsi"/>
                <w:b/>
              </w:rPr>
            </w:pPr>
          </w:p>
        </w:tc>
        <w:tc>
          <w:tcPr>
            <w:tcW w:w="1461"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Outstanding</w:t>
            </w:r>
          </w:p>
        </w:tc>
        <w:tc>
          <w:tcPr>
            <w:tcW w:w="1414"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Very Satisfactory</w:t>
            </w:r>
          </w:p>
        </w:tc>
        <w:tc>
          <w:tcPr>
            <w:tcW w:w="1414"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Satisfactory</w:t>
            </w:r>
          </w:p>
        </w:tc>
        <w:tc>
          <w:tcPr>
            <w:tcW w:w="1414"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Fairly</w:t>
            </w:r>
          </w:p>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Satisfactory</w:t>
            </w:r>
          </w:p>
        </w:tc>
        <w:tc>
          <w:tcPr>
            <w:tcW w:w="1517"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Did not Meet Expectations</w:t>
            </w:r>
          </w:p>
        </w:tc>
        <w:tc>
          <w:tcPr>
            <w:tcW w:w="1072" w:type="dxa"/>
            <w:vMerge/>
          </w:tcPr>
          <w:p w:rsidR="00B3157F" w:rsidRPr="001B5CA0" w:rsidRDefault="00B3157F" w:rsidP="00B3157F">
            <w:pPr>
              <w:tabs>
                <w:tab w:val="left" w:pos="8565"/>
              </w:tabs>
              <w:jc w:val="center"/>
              <w:rPr>
                <w:rFonts w:asciiTheme="majorHAnsi" w:hAnsiTheme="majorHAnsi"/>
                <w:b/>
              </w:rPr>
            </w:pPr>
          </w:p>
        </w:tc>
      </w:tr>
      <w:tr w:rsidR="00B3157F" w:rsidRPr="001B5CA0" w:rsidTr="00B3157F">
        <w:tc>
          <w:tcPr>
            <w:tcW w:w="1284"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Very High</w:t>
            </w:r>
          </w:p>
        </w:tc>
        <w:tc>
          <w:tcPr>
            <w:tcW w:w="1461"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24</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16</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19</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3</w:t>
            </w:r>
          </w:p>
        </w:tc>
        <w:tc>
          <w:tcPr>
            <w:tcW w:w="1517"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0</w:t>
            </w:r>
          </w:p>
        </w:tc>
        <w:tc>
          <w:tcPr>
            <w:tcW w:w="1072"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62</w:t>
            </w:r>
          </w:p>
        </w:tc>
      </w:tr>
      <w:tr w:rsidR="00B3157F" w:rsidRPr="001B5CA0" w:rsidTr="00B3157F">
        <w:tc>
          <w:tcPr>
            <w:tcW w:w="1284"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High</w:t>
            </w:r>
          </w:p>
        </w:tc>
        <w:tc>
          <w:tcPr>
            <w:tcW w:w="1461"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12</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19</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14</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4</w:t>
            </w:r>
          </w:p>
        </w:tc>
        <w:tc>
          <w:tcPr>
            <w:tcW w:w="1517"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0</w:t>
            </w:r>
          </w:p>
        </w:tc>
        <w:tc>
          <w:tcPr>
            <w:tcW w:w="1072"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49</w:t>
            </w:r>
          </w:p>
        </w:tc>
      </w:tr>
      <w:tr w:rsidR="00B3157F" w:rsidRPr="001B5CA0" w:rsidTr="00B3157F">
        <w:tc>
          <w:tcPr>
            <w:tcW w:w="1284"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Moderate</w:t>
            </w:r>
          </w:p>
        </w:tc>
        <w:tc>
          <w:tcPr>
            <w:tcW w:w="1461"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3</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8</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8</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1</w:t>
            </w:r>
          </w:p>
        </w:tc>
        <w:tc>
          <w:tcPr>
            <w:tcW w:w="1517"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0</w:t>
            </w:r>
          </w:p>
        </w:tc>
        <w:tc>
          <w:tcPr>
            <w:tcW w:w="1072"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20</w:t>
            </w:r>
          </w:p>
        </w:tc>
      </w:tr>
      <w:tr w:rsidR="00B3157F" w:rsidRPr="001B5CA0" w:rsidTr="00B3157F">
        <w:tc>
          <w:tcPr>
            <w:tcW w:w="1284"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Low</w:t>
            </w:r>
          </w:p>
        </w:tc>
        <w:tc>
          <w:tcPr>
            <w:tcW w:w="1461"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0</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0</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0</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0</w:t>
            </w:r>
          </w:p>
        </w:tc>
        <w:tc>
          <w:tcPr>
            <w:tcW w:w="1517"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0</w:t>
            </w:r>
          </w:p>
        </w:tc>
        <w:tc>
          <w:tcPr>
            <w:tcW w:w="1072"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0</w:t>
            </w:r>
          </w:p>
        </w:tc>
      </w:tr>
      <w:tr w:rsidR="00B3157F" w:rsidRPr="001B5CA0" w:rsidTr="00B3157F">
        <w:tc>
          <w:tcPr>
            <w:tcW w:w="1284"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Very Low</w:t>
            </w:r>
          </w:p>
        </w:tc>
        <w:tc>
          <w:tcPr>
            <w:tcW w:w="1461"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0</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2</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2</w:t>
            </w:r>
          </w:p>
        </w:tc>
        <w:tc>
          <w:tcPr>
            <w:tcW w:w="1414"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0</w:t>
            </w:r>
          </w:p>
        </w:tc>
        <w:tc>
          <w:tcPr>
            <w:tcW w:w="1517"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0</w:t>
            </w:r>
          </w:p>
        </w:tc>
        <w:tc>
          <w:tcPr>
            <w:tcW w:w="1072" w:type="dxa"/>
          </w:tcPr>
          <w:p w:rsidR="00B3157F" w:rsidRPr="001B5CA0" w:rsidRDefault="00B3157F" w:rsidP="00B3157F">
            <w:pPr>
              <w:tabs>
                <w:tab w:val="left" w:pos="8565"/>
              </w:tabs>
              <w:jc w:val="center"/>
              <w:rPr>
                <w:rFonts w:asciiTheme="majorHAnsi" w:hAnsiTheme="majorHAnsi"/>
              </w:rPr>
            </w:pPr>
            <w:r w:rsidRPr="001B5CA0">
              <w:rPr>
                <w:rFonts w:asciiTheme="majorHAnsi" w:hAnsiTheme="majorHAnsi"/>
              </w:rPr>
              <w:t>4</w:t>
            </w:r>
          </w:p>
        </w:tc>
      </w:tr>
      <w:tr w:rsidR="00B3157F" w:rsidRPr="001B5CA0" w:rsidTr="00B3157F">
        <w:tc>
          <w:tcPr>
            <w:tcW w:w="1284"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Total</w:t>
            </w:r>
          </w:p>
        </w:tc>
        <w:tc>
          <w:tcPr>
            <w:tcW w:w="1461"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39</w:t>
            </w:r>
          </w:p>
        </w:tc>
        <w:tc>
          <w:tcPr>
            <w:tcW w:w="1414"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45</w:t>
            </w:r>
          </w:p>
        </w:tc>
        <w:tc>
          <w:tcPr>
            <w:tcW w:w="1414"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43</w:t>
            </w:r>
          </w:p>
        </w:tc>
        <w:tc>
          <w:tcPr>
            <w:tcW w:w="1414"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8</w:t>
            </w:r>
          </w:p>
        </w:tc>
        <w:tc>
          <w:tcPr>
            <w:tcW w:w="1517"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0</w:t>
            </w:r>
          </w:p>
        </w:tc>
        <w:tc>
          <w:tcPr>
            <w:tcW w:w="1072" w:type="dxa"/>
          </w:tcPr>
          <w:p w:rsidR="00B3157F" w:rsidRPr="001B5CA0" w:rsidRDefault="00B3157F" w:rsidP="00B3157F">
            <w:pPr>
              <w:tabs>
                <w:tab w:val="left" w:pos="8565"/>
              </w:tabs>
              <w:jc w:val="center"/>
              <w:rPr>
                <w:rFonts w:asciiTheme="majorHAnsi" w:hAnsiTheme="majorHAnsi"/>
                <w:b/>
              </w:rPr>
            </w:pPr>
            <w:r w:rsidRPr="001B5CA0">
              <w:rPr>
                <w:rFonts w:asciiTheme="majorHAnsi" w:hAnsiTheme="majorHAnsi"/>
                <w:b/>
              </w:rPr>
              <w:t>135</w:t>
            </w:r>
          </w:p>
        </w:tc>
      </w:tr>
    </w:tbl>
    <w:p w:rsidR="00B03FBF" w:rsidRPr="001B5CA0" w:rsidRDefault="00B03FBF" w:rsidP="00F87513">
      <w:pPr>
        <w:spacing w:line="240" w:lineRule="auto"/>
        <w:jc w:val="both"/>
        <w:rPr>
          <w:rFonts w:ascii="Courier New" w:hAnsi="Courier New" w:cs="Courier New"/>
          <w:sz w:val="24"/>
          <w:szCs w:val="24"/>
        </w:rPr>
      </w:pPr>
    </w:p>
    <w:p w:rsidR="00B03FBF" w:rsidRPr="001B5CA0" w:rsidRDefault="00B03FBF" w:rsidP="00F87513">
      <w:pPr>
        <w:tabs>
          <w:tab w:val="left" w:pos="8565"/>
        </w:tabs>
        <w:spacing w:after="0" w:line="240" w:lineRule="auto"/>
        <w:rPr>
          <w:rFonts w:asciiTheme="majorHAnsi" w:hAnsiTheme="majorHAnsi"/>
          <w:sz w:val="24"/>
          <w:szCs w:val="24"/>
        </w:rPr>
      </w:pPr>
      <w:r w:rsidRPr="001B5CA0">
        <w:rPr>
          <w:rFonts w:asciiTheme="majorHAnsi" w:hAnsiTheme="majorHAnsi"/>
          <w:sz w:val="24"/>
          <w:szCs w:val="24"/>
        </w:rPr>
        <w:t>X</w:t>
      </w:r>
      <w:r w:rsidRPr="001B5CA0">
        <w:rPr>
          <w:rFonts w:asciiTheme="majorHAnsi" w:hAnsiTheme="majorHAnsi"/>
          <w:sz w:val="24"/>
          <w:szCs w:val="24"/>
          <w:vertAlign w:val="superscript"/>
        </w:rPr>
        <w:t>2</w:t>
      </w:r>
      <w:r w:rsidRPr="001B5CA0">
        <w:rPr>
          <w:rFonts w:asciiTheme="majorHAnsi" w:hAnsiTheme="majorHAnsi"/>
          <w:sz w:val="24"/>
          <w:szCs w:val="24"/>
        </w:rPr>
        <w:t xml:space="preserve"> 0.05= 28.84</w:t>
      </w:r>
    </w:p>
    <w:p w:rsidR="00B03FBF" w:rsidRPr="001B5CA0" w:rsidRDefault="00B03FBF" w:rsidP="00F87513">
      <w:pPr>
        <w:tabs>
          <w:tab w:val="left" w:pos="8565"/>
        </w:tabs>
        <w:spacing w:after="0" w:line="240" w:lineRule="auto"/>
        <w:rPr>
          <w:rFonts w:asciiTheme="majorHAnsi" w:hAnsiTheme="majorHAnsi"/>
          <w:sz w:val="24"/>
          <w:szCs w:val="24"/>
        </w:rPr>
      </w:pPr>
      <w:r w:rsidRPr="001B5CA0">
        <w:rPr>
          <w:rFonts w:asciiTheme="majorHAnsi" w:hAnsiTheme="majorHAnsi"/>
          <w:sz w:val="24"/>
          <w:szCs w:val="24"/>
        </w:rPr>
        <w:t>X</w:t>
      </w:r>
      <w:r w:rsidRPr="001B5CA0">
        <w:rPr>
          <w:rFonts w:asciiTheme="majorHAnsi" w:hAnsiTheme="majorHAnsi"/>
          <w:sz w:val="24"/>
          <w:szCs w:val="24"/>
          <w:vertAlign w:val="superscript"/>
        </w:rPr>
        <w:t>2</w:t>
      </w:r>
      <w:r w:rsidRPr="001B5CA0">
        <w:rPr>
          <w:rFonts w:asciiTheme="majorHAnsi" w:hAnsiTheme="majorHAnsi"/>
          <w:sz w:val="24"/>
          <w:szCs w:val="24"/>
        </w:rPr>
        <w:t>=8.80</w:t>
      </w:r>
    </w:p>
    <w:p w:rsidR="00B03FBF" w:rsidRPr="001B5CA0" w:rsidRDefault="00B03FBF" w:rsidP="00F87513">
      <w:pPr>
        <w:tabs>
          <w:tab w:val="left" w:pos="8565"/>
        </w:tabs>
        <w:spacing w:after="0" w:line="240" w:lineRule="auto"/>
        <w:rPr>
          <w:rFonts w:asciiTheme="majorHAnsi" w:hAnsiTheme="majorHAnsi"/>
          <w:sz w:val="24"/>
          <w:szCs w:val="24"/>
        </w:rPr>
      </w:pPr>
      <w:r w:rsidRPr="001B5CA0">
        <w:rPr>
          <w:rFonts w:asciiTheme="majorHAnsi" w:hAnsiTheme="majorHAnsi"/>
          <w:sz w:val="24"/>
          <w:szCs w:val="24"/>
        </w:rPr>
        <w:t>H</w:t>
      </w:r>
      <w:r w:rsidRPr="001B5CA0">
        <w:rPr>
          <w:rFonts w:asciiTheme="majorHAnsi" w:hAnsiTheme="majorHAnsi"/>
          <w:sz w:val="24"/>
          <w:szCs w:val="24"/>
          <w:vertAlign w:val="subscript"/>
        </w:rPr>
        <w:t>o</w:t>
      </w:r>
      <w:r w:rsidRPr="001B5CA0">
        <w:rPr>
          <w:rFonts w:asciiTheme="majorHAnsi" w:hAnsiTheme="majorHAnsi"/>
          <w:sz w:val="24"/>
          <w:szCs w:val="24"/>
        </w:rPr>
        <w:t>=Accept</w:t>
      </w:r>
    </w:p>
    <w:p w:rsidR="00B03FBF" w:rsidRPr="001B5CA0" w:rsidRDefault="00B03FBF" w:rsidP="00F87513">
      <w:pPr>
        <w:tabs>
          <w:tab w:val="left" w:pos="8565"/>
        </w:tabs>
        <w:spacing w:after="0" w:line="240" w:lineRule="auto"/>
        <w:rPr>
          <w:rFonts w:asciiTheme="majorHAnsi" w:hAnsiTheme="majorHAnsi"/>
          <w:sz w:val="24"/>
          <w:szCs w:val="24"/>
        </w:rPr>
      </w:pPr>
    </w:p>
    <w:p w:rsidR="00B03FBF" w:rsidRPr="001B5CA0" w:rsidRDefault="00B03FBF" w:rsidP="00B03FBF">
      <w:pPr>
        <w:shd w:val="clear" w:color="auto" w:fill="FFFFFF"/>
        <w:spacing w:after="0" w:line="480" w:lineRule="auto"/>
        <w:ind w:firstLine="720"/>
        <w:jc w:val="both"/>
        <w:rPr>
          <w:rFonts w:ascii="Courier New" w:hAnsi="Courier New" w:cs="Courier New"/>
          <w:iCs/>
          <w:sz w:val="24"/>
          <w:szCs w:val="24"/>
        </w:rPr>
      </w:pPr>
      <w:r w:rsidRPr="001B5CA0">
        <w:rPr>
          <w:rFonts w:ascii="Courier New" w:hAnsi="Courier New" w:cs="Courier New"/>
          <w:iCs/>
          <w:sz w:val="24"/>
          <w:szCs w:val="24"/>
        </w:rPr>
        <w:t>The table shows that 39 students belong to outstanding</w:t>
      </w:r>
      <w:r w:rsidR="00F87513" w:rsidRPr="001B5CA0">
        <w:rPr>
          <w:rFonts w:ascii="Courier New" w:hAnsi="Courier New" w:cs="Courier New"/>
          <w:iCs/>
          <w:sz w:val="24"/>
          <w:szCs w:val="24"/>
        </w:rPr>
        <w:t xml:space="preserve"> level of academic performance. Out of 39 </w:t>
      </w:r>
      <w:r w:rsidRPr="001B5CA0">
        <w:rPr>
          <w:rFonts w:ascii="Courier New" w:hAnsi="Courier New" w:cs="Courier New"/>
          <w:iCs/>
          <w:sz w:val="24"/>
          <w:szCs w:val="24"/>
        </w:rPr>
        <w:t xml:space="preserve">Twenty-four (24)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Pr="001B5CA0">
        <w:rPr>
          <w:rFonts w:ascii="Courier New" w:hAnsi="Courier New" w:cs="Courier New"/>
          <w:iCs/>
          <w:sz w:val="24"/>
          <w:szCs w:val="24"/>
        </w:rPr>
        <w:t>very high extent of support</w:t>
      </w:r>
      <w:r w:rsidR="00C07FE1">
        <w:rPr>
          <w:rFonts w:ascii="Courier New" w:hAnsi="Courier New" w:cs="Courier New"/>
          <w:iCs/>
          <w:sz w:val="24"/>
          <w:szCs w:val="24"/>
        </w:rPr>
        <w:t xml:space="preserve"> for teachers</w:t>
      </w:r>
      <w:r w:rsidRPr="001B5CA0">
        <w:rPr>
          <w:rFonts w:ascii="Courier New" w:hAnsi="Courier New" w:cs="Courier New"/>
          <w:iCs/>
          <w:sz w:val="24"/>
          <w:szCs w:val="24"/>
        </w:rPr>
        <w:t xml:space="preserve">, 12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Pr="001B5CA0">
        <w:rPr>
          <w:rFonts w:ascii="Courier New" w:hAnsi="Courier New" w:cs="Courier New"/>
          <w:iCs/>
          <w:sz w:val="24"/>
          <w:szCs w:val="24"/>
        </w:rPr>
        <w:t>high extent,</w:t>
      </w:r>
      <w:r w:rsidR="00C67514" w:rsidRPr="001B5CA0">
        <w:rPr>
          <w:rFonts w:ascii="Courier New" w:hAnsi="Courier New" w:cs="Courier New"/>
          <w:iCs/>
          <w:sz w:val="24"/>
          <w:szCs w:val="24"/>
        </w:rPr>
        <w:t xml:space="preserve"> 3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C67514" w:rsidRPr="001B5CA0">
        <w:rPr>
          <w:rFonts w:ascii="Courier New" w:hAnsi="Courier New" w:cs="Courier New"/>
          <w:iCs/>
          <w:sz w:val="24"/>
          <w:szCs w:val="24"/>
        </w:rPr>
        <w:t>moderate</w:t>
      </w:r>
      <w:r w:rsidRPr="001B5CA0">
        <w:rPr>
          <w:rFonts w:ascii="Courier New" w:hAnsi="Courier New" w:cs="Courier New"/>
          <w:iCs/>
          <w:sz w:val="24"/>
          <w:szCs w:val="24"/>
        </w:rPr>
        <w:t xml:space="preserve">, </w:t>
      </w:r>
      <w:r w:rsidR="00C67514" w:rsidRPr="001B5CA0">
        <w:rPr>
          <w:rFonts w:ascii="Courier New" w:hAnsi="Courier New" w:cs="Courier New"/>
          <w:iCs/>
          <w:sz w:val="24"/>
          <w:szCs w:val="24"/>
        </w:rPr>
        <w:t xml:space="preserve">and nobody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C67514" w:rsidRPr="001B5CA0">
        <w:rPr>
          <w:rFonts w:ascii="Courier New" w:hAnsi="Courier New" w:cs="Courier New"/>
          <w:iCs/>
          <w:sz w:val="24"/>
          <w:szCs w:val="24"/>
        </w:rPr>
        <w:t>low and very low extent</w:t>
      </w:r>
      <w:r w:rsidRPr="001B5CA0">
        <w:rPr>
          <w:rFonts w:ascii="Courier New" w:hAnsi="Courier New" w:cs="Courier New"/>
          <w:iCs/>
          <w:sz w:val="24"/>
          <w:szCs w:val="24"/>
        </w:rPr>
        <w:t>. Forty-five students belong to very satisfactory level of ac</w:t>
      </w:r>
      <w:r w:rsidR="00C67514" w:rsidRPr="001B5CA0">
        <w:rPr>
          <w:rFonts w:ascii="Courier New" w:hAnsi="Courier New" w:cs="Courier New"/>
          <w:iCs/>
          <w:sz w:val="24"/>
          <w:szCs w:val="24"/>
        </w:rPr>
        <w:t xml:space="preserve">ademic performance. Nineteen (19) of them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C67514" w:rsidRPr="001B5CA0">
        <w:rPr>
          <w:rFonts w:ascii="Courier New" w:hAnsi="Courier New" w:cs="Courier New"/>
          <w:iCs/>
          <w:sz w:val="24"/>
          <w:szCs w:val="24"/>
        </w:rPr>
        <w:t>high extent</w:t>
      </w:r>
      <w:r w:rsidR="00C07FE1">
        <w:rPr>
          <w:rFonts w:ascii="Courier New" w:hAnsi="Courier New" w:cs="Courier New"/>
          <w:iCs/>
          <w:sz w:val="24"/>
          <w:szCs w:val="24"/>
        </w:rPr>
        <w:t xml:space="preserve"> support for teachers</w:t>
      </w:r>
      <w:r w:rsidR="00C67514" w:rsidRPr="001B5CA0">
        <w:rPr>
          <w:rFonts w:ascii="Courier New" w:hAnsi="Courier New" w:cs="Courier New"/>
          <w:iCs/>
          <w:sz w:val="24"/>
          <w:szCs w:val="24"/>
        </w:rPr>
        <w:t xml:space="preserve">, 16 belong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C67514" w:rsidRPr="001B5CA0">
        <w:rPr>
          <w:rFonts w:ascii="Courier New" w:hAnsi="Courier New" w:cs="Courier New"/>
          <w:iCs/>
          <w:sz w:val="24"/>
          <w:szCs w:val="24"/>
        </w:rPr>
        <w:t>high extent</w:t>
      </w:r>
      <w:r w:rsidRPr="001B5CA0">
        <w:rPr>
          <w:rFonts w:ascii="Courier New" w:hAnsi="Courier New" w:cs="Courier New"/>
          <w:iCs/>
          <w:sz w:val="24"/>
          <w:szCs w:val="24"/>
        </w:rPr>
        <w:t xml:space="preserve">, </w:t>
      </w:r>
      <w:r w:rsidR="00C67514" w:rsidRPr="001B5CA0">
        <w:rPr>
          <w:rFonts w:ascii="Courier New" w:hAnsi="Courier New" w:cs="Courier New"/>
          <w:iCs/>
          <w:sz w:val="24"/>
          <w:szCs w:val="24"/>
        </w:rPr>
        <w:t xml:space="preserve">8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C67514" w:rsidRPr="001B5CA0">
        <w:rPr>
          <w:rFonts w:ascii="Courier New" w:hAnsi="Courier New" w:cs="Courier New"/>
          <w:iCs/>
          <w:sz w:val="24"/>
          <w:szCs w:val="24"/>
        </w:rPr>
        <w:t>moderate extent, 2</w:t>
      </w:r>
      <w:r w:rsidRPr="001B5CA0">
        <w:rPr>
          <w:rFonts w:ascii="Courier New" w:hAnsi="Courier New" w:cs="Courier New"/>
          <w:iCs/>
          <w:sz w:val="24"/>
          <w:szCs w:val="24"/>
        </w:rPr>
        <w:t xml:space="preserve">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Pr="001B5CA0">
        <w:rPr>
          <w:rFonts w:ascii="Courier New" w:hAnsi="Courier New" w:cs="Courier New"/>
          <w:iCs/>
          <w:sz w:val="24"/>
          <w:szCs w:val="24"/>
        </w:rPr>
        <w:t xml:space="preserve">very low extent and </w:t>
      </w:r>
      <w:r w:rsidR="00C67514" w:rsidRPr="001B5CA0">
        <w:rPr>
          <w:rFonts w:ascii="Courier New" w:hAnsi="Courier New" w:cs="Courier New"/>
          <w:iCs/>
          <w:sz w:val="24"/>
          <w:szCs w:val="24"/>
        </w:rPr>
        <w:t xml:space="preserve"> no one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C67514" w:rsidRPr="001B5CA0">
        <w:rPr>
          <w:rFonts w:ascii="Courier New" w:hAnsi="Courier New" w:cs="Courier New"/>
          <w:iCs/>
          <w:sz w:val="24"/>
          <w:szCs w:val="24"/>
        </w:rPr>
        <w:t>low</w:t>
      </w:r>
      <w:r w:rsidRPr="001B5CA0">
        <w:rPr>
          <w:rFonts w:ascii="Courier New" w:hAnsi="Courier New" w:cs="Courier New"/>
          <w:iCs/>
          <w:sz w:val="24"/>
          <w:szCs w:val="24"/>
        </w:rPr>
        <w:t xml:space="preserve">. For the satisfactory level of academic performance there are 43 students. </w:t>
      </w:r>
      <w:r w:rsidR="002E1203" w:rsidRPr="001B5CA0">
        <w:rPr>
          <w:rFonts w:ascii="Courier New" w:hAnsi="Courier New" w:cs="Courier New"/>
          <w:iCs/>
          <w:sz w:val="24"/>
          <w:szCs w:val="24"/>
        </w:rPr>
        <w:t xml:space="preserve">Out of 43 </w:t>
      </w:r>
      <w:r w:rsidR="00C67514" w:rsidRPr="001B5CA0">
        <w:rPr>
          <w:rFonts w:ascii="Courier New" w:hAnsi="Courier New" w:cs="Courier New"/>
          <w:iCs/>
          <w:sz w:val="24"/>
          <w:szCs w:val="24"/>
        </w:rPr>
        <w:t>Nineteen (19</w:t>
      </w:r>
      <w:r w:rsidR="002E1203" w:rsidRPr="001B5CA0">
        <w:rPr>
          <w:rFonts w:ascii="Courier New" w:hAnsi="Courier New" w:cs="Courier New"/>
          <w:iCs/>
          <w:sz w:val="24"/>
          <w:szCs w:val="24"/>
        </w:rPr>
        <w:t>)</w:t>
      </w:r>
      <w:r w:rsidR="00C07FE1" w:rsidRPr="00C07FE1">
        <w:rPr>
          <w:rFonts w:ascii="Courier New" w:hAnsi="Courier New" w:cs="Courier New"/>
          <w:iCs/>
          <w:sz w:val="24"/>
          <w:szCs w:val="24"/>
        </w:rPr>
        <w:t xml:space="preserve">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C67514" w:rsidRPr="001B5CA0">
        <w:rPr>
          <w:rFonts w:ascii="Courier New" w:hAnsi="Courier New" w:cs="Courier New"/>
          <w:iCs/>
          <w:sz w:val="24"/>
          <w:szCs w:val="24"/>
        </w:rPr>
        <w:t>very high extent</w:t>
      </w:r>
      <w:r w:rsidR="00C07FE1">
        <w:rPr>
          <w:rFonts w:ascii="Courier New" w:hAnsi="Courier New" w:cs="Courier New"/>
          <w:iCs/>
          <w:sz w:val="24"/>
          <w:szCs w:val="24"/>
        </w:rPr>
        <w:t xml:space="preserve"> of support for teachers </w:t>
      </w:r>
      <w:r w:rsidR="00C67514" w:rsidRPr="001B5CA0">
        <w:rPr>
          <w:rFonts w:ascii="Courier New" w:hAnsi="Courier New" w:cs="Courier New"/>
          <w:iCs/>
          <w:sz w:val="24"/>
          <w:szCs w:val="24"/>
        </w:rPr>
        <w:t>, followed by 14</w:t>
      </w:r>
      <w:r w:rsidRPr="001B5CA0">
        <w:rPr>
          <w:rFonts w:ascii="Courier New" w:hAnsi="Courier New" w:cs="Courier New"/>
          <w:iCs/>
          <w:sz w:val="24"/>
          <w:szCs w:val="24"/>
        </w:rPr>
        <w:t xml:space="preserve"> who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C67514" w:rsidRPr="001B5CA0">
        <w:rPr>
          <w:rFonts w:ascii="Courier New" w:hAnsi="Courier New" w:cs="Courier New"/>
          <w:iCs/>
          <w:sz w:val="24"/>
          <w:szCs w:val="24"/>
        </w:rPr>
        <w:t>high extent, 8</w:t>
      </w:r>
      <w:r w:rsidRPr="001B5CA0">
        <w:rPr>
          <w:rFonts w:ascii="Courier New" w:hAnsi="Courier New" w:cs="Courier New"/>
          <w:iCs/>
          <w:sz w:val="24"/>
          <w:szCs w:val="24"/>
        </w:rPr>
        <w:t xml:space="preserve">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C67514" w:rsidRPr="001B5CA0">
        <w:rPr>
          <w:rFonts w:ascii="Courier New" w:hAnsi="Courier New" w:cs="Courier New"/>
          <w:iCs/>
          <w:sz w:val="24"/>
          <w:szCs w:val="24"/>
        </w:rPr>
        <w:t>moderate</w:t>
      </w:r>
      <w:r w:rsidRPr="001B5CA0">
        <w:rPr>
          <w:rFonts w:ascii="Courier New" w:hAnsi="Courier New" w:cs="Courier New"/>
          <w:iCs/>
          <w:sz w:val="24"/>
          <w:szCs w:val="24"/>
        </w:rPr>
        <w:t xml:space="preserve"> extent,</w:t>
      </w:r>
      <w:r w:rsidR="00C67514" w:rsidRPr="001B5CA0">
        <w:rPr>
          <w:rFonts w:ascii="Courier New" w:hAnsi="Courier New" w:cs="Courier New"/>
          <w:iCs/>
          <w:sz w:val="24"/>
          <w:szCs w:val="24"/>
        </w:rPr>
        <w:t>2</w:t>
      </w:r>
      <w:r w:rsidRPr="001B5CA0">
        <w:rPr>
          <w:rFonts w:ascii="Courier New" w:hAnsi="Courier New" w:cs="Courier New"/>
          <w:iCs/>
          <w:sz w:val="24"/>
          <w:szCs w:val="24"/>
        </w:rPr>
        <w:t xml:space="preserve"> </w:t>
      </w:r>
      <w:r w:rsidR="00C07FE1">
        <w:rPr>
          <w:rFonts w:ascii="Courier New" w:hAnsi="Courier New" w:cs="Courier New"/>
          <w:iCs/>
          <w:sz w:val="24"/>
          <w:szCs w:val="24"/>
        </w:rPr>
        <w:t>perceived</w:t>
      </w:r>
      <w:r w:rsidRPr="001B5CA0">
        <w:rPr>
          <w:rFonts w:ascii="Courier New" w:hAnsi="Courier New" w:cs="Courier New"/>
          <w:iCs/>
          <w:sz w:val="24"/>
          <w:szCs w:val="24"/>
        </w:rPr>
        <w:t xml:space="preserve"> very low extent and none </w:t>
      </w:r>
      <w:r w:rsidR="00C07FE1">
        <w:rPr>
          <w:rFonts w:ascii="Courier New" w:hAnsi="Courier New" w:cs="Courier New"/>
          <w:iCs/>
          <w:sz w:val="24"/>
          <w:szCs w:val="24"/>
        </w:rPr>
        <w:t>perceived</w:t>
      </w:r>
      <w:r w:rsidR="00C07FE1">
        <w:rPr>
          <w:rFonts w:ascii="Courier New" w:hAnsi="Courier New" w:cs="Courier New"/>
          <w:iCs/>
          <w:sz w:val="24"/>
          <w:szCs w:val="24"/>
        </w:rPr>
        <w:t xml:space="preserve"> </w:t>
      </w:r>
      <w:r w:rsidR="00C67514" w:rsidRPr="001B5CA0">
        <w:rPr>
          <w:rFonts w:ascii="Courier New" w:hAnsi="Courier New" w:cs="Courier New"/>
          <w:iCs/>
          <w:sz w:val="24"/>
          <w:szCs w:val="24"/>
        </w:rPr>
        <w:t xml:space="preserve">low </w:t>
      </w:r>
      <w:r w:rsidRPr="001B5CA0">
        <w:rPr>
          <w:rFonts w:ascii="Courier New" w:hAnsi="Courier New" w:cs="Courier New"/>
          <w:iCs/>
          <w:sz w:val="24"/>
          <w:szCs w:val="24"/>
        </w:rPr>
        <w:t xml:space="preserve"> extent. Eight (8) belong to fairly satisfactory level of academic performance. </w:t>
      </w:r>
      <w:r w:rsidR="00C67514" w:rsidRPr="001B5CA0">
        <w:rPr>
          <w:rFonts w:ascii="Courier New" w:hAnsi="Courier New" w:cs="Courier New"/>
          <w:iCs/>
          <w:sz w:val="24"/>
          <w:szCs w:val="24"/>
        </w:rPr>
        <w:t>Four (4)</w:t>
      </w:r>
      <w:r w:rsidRPr="001B5CA0">
        <w:rPr>
          <w:rFonts w:ascii="Courier New" w:hAnsi="Courier New" w:cs="Courier New"/>
          <w:iCs/>
          <w:sz w:val="24"/>
          <w:szCs w:val="24"/>
        </w:rPr>
        <w:t xml:space="preserve"> of them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C67514" w:rsidRPr="001B5CA0">
        <w:rPr>
          <w:rFonts w:ascii="Courier New" w:hAnsi="Courier New" w:cs="Courier New"/>
          <w:iCs/>
          <w:sz w:val="24"/>
          <w:szCs w:val="24"/>
        </w:rPr>
        <w:t>high extent</w:t>
      </w:r>
      <w:r w:rsidR="00C07FE1">
        <w:rPr>
          <w:rFonts w:ascii="Courier New" w:hAnsi="Courier New" w:cs="Courier New"/>
          <w:iCs/>
          <w:sz w:val="24"/>
          <w:szCs w:val="24"/>
        </w:rPr>
        <w:t xml:space="preserve"> for </w:t>
      </w:r>
      <w:r w:rsidR="00C07FE1">
        <w:rPr>
          <w:rFonts w:ascii="Courier New" w:hAnsi="Courier New" w:cs="Courier New"/>
          <w:iCs/>
          <w:sz w:val="24"/>
          <w:szCs w:val="24"/>
        </w:rPr>
        <w:lastRenderedPageBreak/>
        <w:t>teachers</w:t>
      </w:r>
      <w:r w:rsidR="00C67514" w:rsidRPr="001B5CA0">
        <w:rPr>
          <w:rFonts w:ascii="Courier New" w:hAnsi="Courier New" w:cs="Courier New"/>
          <w:iCs/>
          <w:sz w:val="24"/>
          <w:szCs w:val="24"/>
        </w:rPr>
        <w:t>, 3</w:t>
      </w:r>
      <w:r w:rsidRPr="001B5CA0">
        <w:rPr>
          <w:rFonts w:ascii="Courier New" w:hAnsi="Courier New" w:cs="Courier New"/>
          <w:iCs/>
          <w:sz w:val="24"/>
          <w:szCs w:val="24"/>
        </w:rPr>
        <w:t xml:space="preserve">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C67514" w:rsidRPr="001B5CA0">
        <w:rPr>
          <w:rFonts w:ascii="Courier New" w:hAnsi="Courier New" w:cs="Courier New"/>
          <w:iCs/>
          <w:sz w:val="24"/>
          <w:szCs w:val="24"/>
        </w:rPr>
        <w:t xml:space="preserve">very high extent, </w:t>
      </w:r>
      <w:r w:rsidRPr="001B5CA0">
        <w:rPr>
          <w:rFonts w:ascii="Courier New" w:hAnsi="Courier New" w:cs="Courier New"/>
          <w:iCs/>
          <w:sz w:val="24"/>
          <w:szCs w:val="24"/>
        </w:rPr>
        <w:t xml:space="preserve">1 </w:t>
      </w:r>
      <w:r w:rsidR="00C07FE1">
        <w:rPr>
          <w:rFonts w:ascii="Courier New" w:hAnsi="Courier New" w:cs="Courier New"/>
          <w:iCs/>
          <w:sz w:val="24"/>
          <w:szCs w:val="24"/>
        </w:rPr>
        <w:t>perceived</w:t>
      </w:r>
      <w:r w:rsidR="00C67514" w:rsidRPr="001B5CA0">
        <w:rPr>
          <w:rFonts w:ascii="Courier New" w:hAnsi="Courier New" w:cs="Courier New"/>
          <w:iCs/>
          <w:sz w:val="24"/>
          <w:szCs w:val="24"/>
        </w:rPr>
        <w:t xml:space="preserve"> moderate</w:t>
      </w:r>
      <w:r w:rsidRPr="001B5CA0">
        <w:rPr>
          <w:rFonts w:ascii="Courier New" w:hAnsi="Courier New" w:cs="Courier New"/>
          <w:iCs/>
          <w:sz w:val="24"/>
          <w:szCs w:val="24"/>
        </w:rPr>
        <w:t xml:space="preserve"> extent</w:t>
      </w:r>
      <w:r w:rsidR="00C67514" w:rsidRPr="001B5CA0">
        <w:rPr>
          <w:rFonts w:ascii="Courier New" w:hAnsi="Courier New" w:cs="Courier New"/>
          <w:iCs/>
          <w:sz w:val="24"/>
          <w:szCs w:val="24"/>
        </w:rPr>
        <w:t xml:space="preserve">, and no one </w:t>
      </w:r>
      <w:r w:rsidR="00C07FE1">
        <w:rPr>
          <w:rFonts w:ascii="Courier New" w:hAnsi="Courier New" w:cs="Courier New"/>
          <w:iCs/>
          <w:sz w:val="24"/>
          <w:szCs w:val="24"/>
        </w:rPr>
        <w:t>perceived</w:t>
      </w:r>
      <w:r w:rsidR="00C07FE1" w:rsidRPr="001B5CA0">
        <w:rPr>
          <w:rFonts w:ascii="Courier New" w:hAnsi="Courier New" w:cs="Courier New"/>
          <w:iCs/>
          <w:sz w:val="24"/>
          <w:szCs w:val="24"/>
        </w:rPr>
        <w:t xml:space="preserve"> </w:t>
      </w:r>
      <w:r w:rsidR="00C67514" w:rsidRPr="001B5CA0">
        <w:rPr>
          <w:rFonts w:ascii="Courier New" w:hAnsi="Courier New" w:cs="Courier New"/>
          <w:iCs/>
          <w:sz w:val="24"/>
          <w:szCs w:val="24"/>
        </w:rPr>
        <w:t>low and very low extent</w:t>
      </w:r>
      <w:r w:rsidRPr="001B5CA0">
        <w:rPr>
          <w:rFonts w:ascii="Courier New" w:hAnsi="Courier New" w:cs="Courier New"/>
          <w:iCs/>
          <w:sz w:val="24"/>
          <w:szCs w:val="24"/>
        </w:rPr>
        <w:t xml:space="preserve">. Nobody belong to did not meet expectations level of academic performance. </w:t>
      </w:r>
    </w:p>
    <w:p w:rsidR="00B03FBF" w:rsidRPr="001B5CA0" w:rsidRDefault="00B03FBF" w:rsidP="00B03FBF">
      <w:pPr>
        <w:shd w:val="clear" w:color="auto" w:fill="FFFFFF"/>
        <w:spacing w:after="0" w:line="480" w:lineRule="auto"/>
        <w:ind w:firstLine="720"/>
        <w:jc w:val="both"/>
        <w:rPr>
          <w:rFonts w:ascii="Courier New" w:hAnsi="Courier New" w:cs="Courier New"/>
          <w:iCs/>
          <w:sz w:val="24"/>
          <w:szCs w:val="24"/>
        </w:rPr>
      </w:pPr>
      <w:r w:rsidRPr="001B5CA0">
        <w:rPr>
          <w:rFonts w:ascii="Courier New" w:hAnsi="Courier New" w:cs="Courier New"/>
          <w:iCs/>
          <w:sz w:val="24"/>
          <w:szCs w:val="24"/>
        </w:rPr>
        <w:t xml:space="preserve">To determine whether or not the </w:t>
      </w:r>
      <w:r w:rsidR="002E1203" w:rsidRPr="001B5CA0">
        <w:rPr>
          <w:rFonts w:ascii="Courier New" w:hAnsi="Courier New" w:cs="Courier New"/>
          <w:iCs/>
          <w:sz w:val="24"/>
          <w:szCs w:val="24"/>
        </w:rPr>
        <w:t>teachers’</w:t>
      </w:r>
      <w:r w:rsidR="00C67514" w:rsidRPr="001B5CA0">
        <w:rPr>
          <w:rFonts w:ascii="Courier New" w:hAnsi="Courier New" w:cs="Courier New"/>
          <w:iCs/>
          <w:sz w:val="24"/>
          <w:szCs w:val="24"/>
        </w:rPr>
        <w:t xml:space="preserve"> extent of support</w:t>
      </w:r>
      <w:r w:rsidRPr="001B5CA0">
        <w:rPr>
          <w:rFonts w:ascii="Courier New" w:hAnsi="Courier New" w:cs="Courier New"/>
          <w:iCs/>
          <w:sz w:val="24"/>
          <w:szCs w:val="24"/>
        </w:rPr>
        <w:t xml:space="preserve"> and students’ academic performance are related, the Chi- square test is applied.</w:t>
      </w:r>
    </w:p>
    <w:p w:rsidR="00B03FBF" w:rsidRPr="001B5CA0" w:rsidRDefault="00B03FBF" w:rsidP="00997E39">
      <w:pPr>
        <w:shd w:val="clear" w:color="auto" w:fill="FFFFFF"/>
        <w:spacing w:after="0" w:line="480" w:lineRule="auto"/>
        <w:jc w:val="both"/>
        <w:rPr>
          <w:rFonts w:ascii="Courier New" w:hAnsi="Courier New" w:cs="Courier New"/>
          <w:iCs/>
          <w:sz w:val="24"/>
          <w:szCs w:val="24"/>
        </w:rPr>
      </w:pPr>
      <w:r w:rsidRPr="001B5CA0">
        <w:rPr>
          <w:rFonts w:ascii="Courier New" w:hAnsi="Courier New" w:cs="Courier New"/>
          <w:iCs/>
          <w:sz w:val="24"/>
          <w:szCs w:val="24"/>
        </w:rPr>
        <w:tab/>
        <w:t xml:space="preserve">Based on the data gathered, for the </w:t>
      </w:r>
      <w:r w:rsidR="00C67514" w:rsidRPr="001B5CA0">
        <w:rPr>
          <w:rFonts w:ascii="Courier New" w:hAnsi="Courier New" w:cs="Courier New"/>
          <w:iCs/>
          <w:sz w:val="24"/>
          <w:szCs w:val="24"/>
        </w:rPr>
        <w:t>teachers’ support</w:t>
      </w:r>
      <w:r w:rsidRPr="001B5CA0">
        <w:rPr>
          <w:rFonts w:ascii="Courier New" w:hAnsi="Courier New" w:cs="Courier New"/>
          <w:iCs/>
          <w:sz w:val="24"/>
          <w:szCs w:val="24"/>
        </w:rPr>
        <w:t xml:space="preserve"> and students’ academic performance, the computed value of the Chi-square is derived at </w:t>
      </w:r>
      <w:r w:rsidR="00C67514" w:rsidRPr="001B5CA0">
        <w:rPr>
          <w:rFonts w:ascii="Courier New" w:hAnsi="Courier New" w:cs="Courier New"/>
          <w:iCs/>
          <w:sz w:val="24"/>
          <w:szCs w:val="24"/>
        </w:rPr>
        <w:t>8.80</w:t>
      </w:r>
      <w:r w:rsidRPr="001B5CA0">
        <w:rPr>
          <w:rFonts w:ascii="Courier New" w:hAnsi="Courier New" w:cs="Courier New"/>
          <w:iCs/>
          <w:sz w:val="24"/>
          <w:szCs w:val="24"/>
        </w:rPr>
        <w:t xml:space="preserve">, which is less than the tabular value of 28.84 at 0.05 level of significance. Therefore, the null hypothesis which states that there is no significant relationship between </w:t>
      </w:r>
      <w:r w:rsidR="00FE151D" w:rsidRPr="001B5CA0">
        <w:rPr>
          <w:rFonts w:ascii="Courier New" w:hAnsi="Courier New" w:cs="Courier New"/>
          <w:iCs/>
          <w:sz w:val="24"/>
          <w:szCs w:val="24"/>
        </w:rPr>
        <w:t>teachers</w:t>
      </w:r>
      <w:r w:rsidRPr="001B5CA0">
        <w:rPr>
          <w:rFonts w:ascii="Courier New" w:hAnsi="Courier New" w:cs="Courier New"/>
          <w:iCs/>
          <w:sz w:val="24"/>
          <w:szCs w:val="24"/>
        </w:rPr>
        <w:t xml:space="preserve"> support and students’ academic performance is accepted. This means that the extent of support of the </w:t>
      </w:r>
      <w:r w:rsidR="00C67514" w:rsidRPr="001B5CA0">
        <w:rPr>
          <w:rFonts w:ascii="Courier New" w:hAnsi="Courier New" w:cs="Courier New"/>
          <w:iCs/>
          <w:sz w:val="24"/>
          <w:szCs w:val="24"/>
        </w:rPr>
        <w:t>teachers</w:t>
      </w:r>
      <w:r w:rsidRPr="001B5CA0">
        <w:rPr>
          <w:rFonts w:ascii="Courier New" w:hAnsi="Courier New" w:cs="Courier New"/>
          <w:iCs/>
          <w:sz w:val="24"/>
          <w:szCs w:val="24"/>
        </w:rPr>
        <w:t xml:space="preserve"> do not affect the g</w:t>
      </w:r>
      <w:r w:rsidR="00997E39" w:rsidRPr="001B5CA0">
        <w:rPr>
          <w:rFonts w:ascii="Courier New" w:hAnsi="Courier New" w:cs="Courier New"/>
          <w:iCs/>
          <w:sz w:val="24"/>
          <w:szCs w:val="24"/>
        </w:rPr>
        <w:t xml:space="preserve">rades of high school students. </w:t>
      </w:r>
    </w:p>
    <w:p w:rsidR="00997E39" w:rsidRPr="001B5CA0" w:rsidRDefault="00C67514" w:rsidP="009D47DA">
      <w:pPr>
        <w:spacing w:line="480" w:lineRule="auto"/>
        <w:jc w:val="both"/>
        <w:rPr>
          <w:rFonts w:ascii="Courier New" w:hAnsi="Courier New" w:cs="Courier New"/>
          <w:sz w:val="24"/>
          <w:szCs w:val="24"/>
        </w:rPr>
      </w:pPr>
      <w:r w:rsidRPr="001B5CA0">
        <w:rPr>
          <w:rFonts w:ascii="Courier New" w:hAnsi="Courier New" w:cs="Courier New"/>
          <w:sz w:val="24"/>
          <w:szCs w:val="24"/>
        </w:rPr>
        <w:tab/>
        <w:t>The result agrees to the study made by Kara and Russell (2001) in which they state that there has been no consensus on the importance of specific teacher factors, leading to the common conclusion that the existing empirical evidence does not find a strong role for teachers in the determination of academic achievement.</w:t>
      </w:r>
    </w:p>
    <w:p w:rsidR="00C67514" w:rsidRPr="001B5CA0" w:rsidRDefault="00C67514" w:rsidP="009D47DA">
      <w:pPr>
        <w:spacing w:line="480" w:lineRule="auto"/>
        <w:jc w:val="both"/>
        <w:rPr>
          <w:rFonts w:ascii="Courier New" w:hAnsi="Courier New" w:cs="Courier New"/>
          <w:sz w:val="24"/>
          <w:szCs w:val="24"/>
        </w:rPr>
      </w:pPr>
      <w:r w:rsidRPr="001B5CA0">
        <w:rPr>
          <w:rFonts w:ascii="Courier New" w:hAnsi="Courier New" w:cs="Courier New"/>
          <w:sz w:val="24"/>
          <w:szCs w:val="24"/>
        </w:rPr>
        <w:lastRenderedPageBreak/>
        <w:tab/>
        <w:t>It also conforms to the study made by Steven G. Rivkin, Eric A. Hanushek, And John F. Kain,(2005) which states that teachers characteristics and experience is not significantly related to achievement. These findings explain much of the contradiction between the perceived role of teachers as the key determinant of school quality and the body of research showing that observed teacher characteristics including experience and education explain little of the variation in student achievement.</w:t>
      </w:r>
    </w:p>
    <w:p w:rsidR="002E1203" w:rsidRPr="001B5CA0" w:rsidRDefault="00C67514" w:rsidP="009D47DA">
      <w:pPr>
        <w:spacing w:line="480" w:lineRule="auto"/>
        <w:jc w:val="both"/>
        <w:rPr>
          <w:rFonts w:ascii="Courier New" w:hAnsi="Courier New" w:cs="Courier New"/>
          <w:sz w:val="24"/>
          <w:szCs w:val="24"/>
        </w:rPr>
      </w:pPr>
      <w:r w:rsidRPr="001B5CA0">
        <w:rPr>
          <w:rFonts w:ascii="Courier New" w:hAnsi="Courier New" w:cs="Courier New"/>
          <w:sz w:val="24"/>
          <w:szCs w:val="24"/>
        </w:rPr>
        <w:tab/>
        <w:t>On the other hand, it contradicts the study made by Olanipekun, Shola Sunday, Aina, Jacob Kola(2014), in which they concluded that the success of any teaching and learning process which influences students’ academic performance depend on how effective and efficient the teachers are and that the quality of a teacher has a positive correlation with student achievement in school.</w:t>
      </w:r>
    </w:p>
    <w:p w:rsidR="001F3AE0" w:rsidRPr="001B5CA0" w:rsidRDefault="001F3AE0" w:rsidP="001F3AE0">
      <w:pPr>
        <w:spacing w:line="480" w:lineRule="auto"/>
        <w:jc w:val="both"/>
        <w:rPr>
          <w:rFonts w:ascii="Courier New" w:hAnsi="Courier New" w:cs="Courier New"/>
          <w:b/>
          <w:sz w:val="24"/>
          <w:szCs w:val="24"/>
        </w:rPr>
      </w:pPr>
      <w:r w:rsidRPr="001B5CA0">
        <w:rPr>
          <w:rFonts w:ascii="Courier New" w:hAnsi="Courier New" w:cs="Courier New"/>
          <w:b/>
          <w:sz w:val="24"/>
          <w:szCs w:val="24"/>
        </w:rPr>
        <w:t>Relationship Between P</w:t>
      </w:r>
      <w:r w:rsidR="002E1203" w:rsidRPr="001B5CA0">
        <w:rPr>
          <w:rFonts w:ascii="Courier New" w:hAnsi="Courier New" w:cs="Courier New"/>
          <w:b/>
          <w:sz w:val="24"/>
          <w:szCs w:val="24"/>
        </w:rPr>
        <w:t>arent-</w:t>
      </w:r>
      <w:r w:rsidRPr="001B5CA0">
        <w:rPr>
          <w:rFonts w:ascii="Courier New" w:hAnsi="Courier New" w:cs="Courier New"/>
          <w:b/>
          <w:sz w:val="24"/>
          <w:szCs w:val="24"/>
        </w:rPr>
        <w:t>T</w:t>
      </w:r>
      <w:r w:rsidR="002E1203" w:rsidRPr="001B5CA0">
        <w:rPr>
          <w:rFonts w:ascii="Courier New" w:hAnsi="Courier New" w:cs="Courier New"/>
          <w:b/>
          <w:sz w:val="24"/>
          <w:szCs w:val="24"/>
        </w:rPr>
        <w:t xml:space="preserve">eacher </w:t>
      </w:r>
      <w:r w:rsidRPr="001B5CA0">
        <w:rPr>
          <w:rFonts w:ascii="Courier New" w:hAnsi="Courier New" w:cs="Courier New"/>
          <w:b/>
          <w:sz w:val="24"/>
          <w:szCs w:val="24"/>
        </w:rPr>
        <w:t>A</w:t>
      </w:r>
      <w:r w:rsidR="002E1203" w:rsidRPr="001B5CA0">
        <w:rPr>
          <w:rFonts w:ascii="Courier New" w:hAnsi="Courier New" w:cs="Courier New"/>
          <w:b/>
          <w:sz w:val="24"/>
          <w:szCs w:val="24"/>
        </w:rPr>
        <w:t>ssociation</w:t>
      </w:r>
      <w:r w:rsidR="00C07FE1">
        <w:rPr>
          <w:rFonts w:ascii="Courier New" w:hAnsi="Courier New" w:cs="Courier New"/>
          <w:b/>
          <w:sz w:val="24"/>
          <w:szCs w:val="24"/>
        </w:rPr>
        <w:t xml:space="preserve"> e</w:t>
      </w:r>
      <w:r w:rsidRPr="001B5CA0">
        <w:rPr>
          <w:rFonts w:ascii="Courier New" w:hAnsi="Courier New" w:cs="Courier New"/>
          <w:b/>
          <w:sz w:val="24"/>
          <w:szCs w:val="24"/>
        </w:rPr>
        <w:t>xtent of support</w:t>
      </w:r>
      <w:r w:rsidR="00C07FE1">
        <w:rPr>
          <w:rFonts w:ascii="Courier New" w:hAnsi="Courier New" w:cs="Courier New"/>
          <w:b/>
          <w:sz w:val="24"/>
          <w:szCs w:val="24"/>
        </w:rPr>
        <w:t xml:space="preserve"> as perceived by the students</w:t>
      </w:r>
      <w:r w:rsidRPr="001B5CA0">
        <w:rPr>
          <w:rFonts w:ascii="Courier New" w:hAnsi="Courier New" w:cs="Courier New"/>
          <w:b/>
          <w:sz w:val="24"/>
          <w:szCs w:val="24"/>
        </w:rPr>
        <w:t xml:space="preserve"> and Students’ Academic Performance</w:t>
      </w:r>
    </w:p>
    <w:p w:rsidR="001F3AE0" w:rsidRDefault="001F3AE0" w:rsidP="001F3AE0">
      <w:pPr>
        <w:spacing w:line="480" w:lineRule="auto"/>
        <w:jc w:val="both"/>
        <w:rPr>
          <w:rFonts w:ascii="Courier New" w:hAnsi="Courier New" w:cs="Courier New"/>
          <w:sz w:val="24"/>
          <w:szCs w:val="24"/>
        </w:rPr>
      </w:pPr>
      <w:r w:rsidRPr="001B5CA0">
        <w:rPr>
          <w:rFonts w:ascii="Courier New" w:hAnsi="Courier New" w:cs="Courier New"/>
          <w:sz w:val="24"/>
          <w:szCs w:val="24"/>
        </w:rPr>
        <w:tab/>
        <w:t>The relationship between extent of support of PTA</w:t>
      </w:r>
      <w:r w:rsidR="00C07FE1">
        <w:rPr>
          <w:rFonts w:ascii="Courier New" w:hAnsi="Courier New" w:cs="Courier New"/>
          <w:sz w:val="24"/>
          <w:szCs w:val="24"/>
        </w:rPr>
        <w:t xml:space="preserve"> as perceived by the students</w:t>
      </w:r>
      <w:r w:rsidRPr="001B5CA0">
        <w:rPr>
          <w:rFonts w:ascii="Courier New" w:hAnsi="Courier New" w:cs="Courier New"/>
          <w:sz w:val="24"/>
          <w:szCs w:val="24"/>
        </w:rPr>
        <w:t xml:space="preserve"> and students’ academic perf</w:t>
      </w:r>
      <w:r w:rsidR="00A55489" w:rsidRPr="001B5CA0">
        <w:rPr>
          <w:rFonts w:ascii="Courier New" w:hAnsi="Courier New" w:cs="Courier New"/>
          <w:sz w:val="24"/>
          <w:szCs w:val="24"/>
        </w:rPr>
        <w:t>ormance is presented in table 14</w:t>
      </w:r>
      <w:r w:rsidRPr="001B5CA0">
        <w:rPr>
          <w:rFonts w:ascii="Courier New" w:hAnsi="Courier New" w:cs="Courier New"/>
          <w:sz w:val="24"/>
          <w:szCs w:val="24"/>
        </w:rPr>
        <w:t>.</w:t>
      </w:r>
    </w:p>
    <w:p w:rsidR="00C07FE1" w:rsidRPr="001B5CA0" w:rsidRDefault="00C07FE1" w:rsidP="001F3AE0">
      <w:pPr>
        <w:spacing w:line="480" w:lineRule="auto"/>
        <w:jc w:val="both"/>
        <w:rPr>
          <w:rFonts w:ascii="Courier New" w:hAnsi="Courier New" w:cs="Courier New"/>
          <w:sz w:val="24"/>
          <w:szCs w:val="24"/>
        </w:rPr>
      </w:pPr>
    </w:p>
    <w:tbl>
      <w:tblPr>
        <w:tblStyle w:val="TableGrid"/>
        <w:tblpPr w:leftFromText="180" w:rightFromText="180" w:vertAnchor="text" w:horzAnchor="margin" w:tblpY="1628"/>
        <w:tblW w:w="0" w:type="auto"/>
        <w:tblLook w:val="04A0" w:firstRow="1" w:lastRow="0" w:firstColumn="1" w:lastColumn="0" w:noHBand="0" w:noVBand="1"/>
      </w:tblPr>
      <w:tblGrid>
        <w:gridCol w:w="1284"/>
        <w:gridCol w:w="1461"/>
        <w:gridCol w:w="1414"/>
        <w:gridCol w:w="1414"/>
        <w:gridCol w:w="1414"/>
        <w:gridCol w:w="1517"/>
        <w:gridCol w:w="1072"/>
      </w:tblGrid>
      <w:tr w:rsidR="00997E39" w:rsidRPr="001B5CA0" w:rsidTr="00997E39">
        <w:tc>
          <w:tcPr>
            <w:tcW w:w="1284" w:type="dxa"/>
            <w:vMerge w:val="restart"/>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Extent of Support</w:t>
            </w:r>
          </w:p>
        </w:tc>
        <w:tc>
          <w:tcPr>
            <w:tcW w:w="7220" w:type="dxa"/>
            <w:gridSpan w:val="5"/>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Level of Academic Performance</w:t>
            </w:r>
          </w:p>
        </w:tc>
        <w:tc>
          <w:tcPr>
            <w:tcW w:w="1072" w:type="dxa"/>
            <w:vMerge w:val="restart"/>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Total</w:t>
            </w:r>
          </w:p>
        </w:tc>
      </w:tr>
      <w:tr w:rsidR="00997E39" w:rsidRPr="001B5CA0" w:rsidTr="00997E39">
        <w:tc>
          <w:tcPr>
            <w:tcW w:w="1284" w:type="dxa"/>
            <w:vMerge/>
          </w:tcPr>
          <w:p w:rsidR="00997E39" w:rsidRPr="001B5CA0" w:rsidRDefault="00997E39" w:rsidP="00997E39">
            <w:pPr>
              <w:tabs>
                <w:tab w:val="left" w:pos="8565"/>
              </w:tabs>
              <w:jc w:val="center"/>
              <w:rPr>
                <w:rFonts w:asciiTheme="majorHAnsi" w:hAnsiTheme="majorHAnsi"/>
                <w:b/>
              </w:rPr>
            </w:pPr>
          </w:p>
        </w:tc>
        <w:tc>
          <w:tcPr>
            <w:tcW w:w="1461"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Outstanding</w:t>
            </w:r>
          </w:p>
        </w:tc>
        <w:tc>
          <w:tcPr>
            <w:tcW w:w="1414"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Very Satisfactory</w:t>
            </w:r>
          </w:p>
        </w:tc>
        <w:tc>
          <w:tcPr>
            <w:tcW w:w="1414"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Satisfactory</w:t>
            </w:r>
          </w:p>
        </w:tc>
        <w:tc>
          <w:tcPr>
            <w:tcW w:w="1414"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Fairly</w:t>
            </w:r>
          </w:p>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Satisfactory</w:t>
            </w:r>
          </w:p>
        </w:tc>
        <w:tc>
          <w:tcPr>
            <w:tcW w:w="1517"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Did not Meet Expectations</w:t>
            </w:r>
          </w:p>
        </w:tc>
        <w:tc>
          <w:tcPr>
            <w:tcW w:w="1072" w:type="dxa"/>
            <w:vMerge/>
          </w:tcPr>
          <w:p w:rsidR="00997E39" w:rsidRPr="001B5CA0" w:rsidRDefault="00997E39" w:rsidP="00997E39">
            <w:pPr>
              <w:tabs>
                <w:tab w:val="left" w:pos="8565"/>
              </w:tabs>
              <w:jc w:val="center"/>
              <w:rPr>
                <w:rFonts w:asciiTheme="majorHAnsi" w:hAnsiTheme="majorHAnsi"/>
                <w:b/>
              </w:rPr>
            </w:pPr>
          </w:p>
        </w:tc>
      </w:tr>
      <w:tr w:rsidR="00997E39" w:rsidRPr="001B5CA0" w:rsidTr="00997E39">
        <w:tc>
          <w:tcPr>
            <w:tcW w:w="1284"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Very High</w:t>
            </w:r>
          </w:p>
        </w:tc>
        <w:tc>
          <w:tcPr>
            <w:tcW w:w="1461"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11</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2</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1</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0</w:t>
            </w:r>
          </w:p>
        </w:tc>
        <w:tc>
          <w:tcPr>
            <w:tcW w:w="1517"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0</w:t>
            </w:r>
          </w:p>
        </w:tc>
        <w:tc>
          <w:tcPr>
            <w:tcW w:w="1072"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14</w:t>
            </w:r>
          </w:p>
        </w:tc>
      </w:tr>
      <w:tr w:rsidR="00997E39" w:rsidRPr="001B5CA0" w:rsidTr="00997E39">
        <w:tc>
          <w:tcPr>
            <w:tcW w:w="1284"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High</w:t>
            </w:r>
          </w:p>
        </w:tc>
        <w:tc>
          <w:tcPr>
            <w:tcW w:w="1461"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22</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9</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7</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0</w:t>
            </w:r>
          </w:p>
        </w:tc>
        <w:tc>
          <w:tcPr>
            <w:tcW w:w="1517"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0</w:t>
            </w:r>
          </w:p>
        </w:tc>
        <w:tc>
          <w:tcPr>
            <w:tcW w:w="1072"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38</w:t>
            </w:r>
          </w:p>
        </w:tc>
      </w:tr>
      <w:tr w:rsidR="00997E39" w:rsidRPr="001B5CA0" w:rsidTr="00997E39">
        <w:tc>
          <w:tcPr>
            <w:tcW w:w="1284"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Moderate</w:t>
            </w:r>
          </w:p>
        </w:tc>
        <w:tc>
          <w:tcPr>
            <w:tcW w:w="1461"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4</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22</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25</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7</w:t>
            </w:r>
          </w:p>
        </w:tc>
        <w:tc>
          <w:tcPr>
            <w:tcW w:w="1517"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0</w:t>
            </w:r>
          </w:p>
        </w:tc>
        <w:tc>
          <w:tcPr>
            <w:tcW w:w="1072"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58</w:t>
            </w:r>
          </w:p>
        </w:tc>
      </w:tr>
      <w:tr w:rsidR="00997E39" w:rsidRPr="001B5CA0" w:rsidTr="00997E39">
        <w:tc>
          <w:tcPr>
            <w:tcW w:w="1284"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Low</w:t>
            </w:r>
          </w:p>
        </w:tc>
        <w:tc>
          <w:tcPr>
            <w:tcW w:w="1461"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2</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10</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8</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1</w:t>
            </w:r>
          </w:p>
        </w:tc>
        <w:tc>
          <w:tcPr>
            <w:tcW w:w="1517"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0</w:t>
            </w:r>
          </w:p>
        </w:tc>
        <w:tc>
          <w:tcPr>
            <w:tcW w:w="1072"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21</w:t>
            </w:r>
          </w:p>
        </w:tc>
      </w:tr>
      <w:tr w:rsidR="00997E39" w:rsidRPr="001B5CA0" w:rsidTr="00997E39">
        <w:tc>
          <w:tcPr>
            <w:tcW w:w="1284"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Very Low</w:t>
            </w:r>
          </w:p>
        </w:tc>
        <w:tc>
          <w:tcPr>
            <w:tcW w:w="1461"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0</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2</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2</w:t>
            </w:r>
          </w:p>
        </w:tc>
        <w:tc>
          <w:tcPr>
            <w:tcW w:w="1414"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0</w:t>
            </w:r>
          </w:p>
        </w:tc>
        <w:tc>
          <w:tcPr>
            <w:tcW w:w="1517"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0</w:t>
            </w:r>
          </w:p>
        </w:tc>
        <w:tc>
          <w:tcPr>
            <w:tcW w:w="1072" w:type="dxa"/>
          </w:tcPr>
          <w:p w:rsidR="00997E39" w:rsidRPr="001B5CA0" w:rsidRDefault="00997E39" w:rsidP="00997E39">
            <w:pPr>
              <w:tabs>
                <w:tab w:val="left" w:pos="8565"/>
              </w:tabs>
              <w:jc w:val="center"/>
              <w:rPr>
                <w:rFonts w:asciiTheme="majorHAnsi" w:hAnsiTheme="majorHAnsi"/>
              </w:rPr>
            </w:pPr>
            <w:r w:rsidRPr="001B5CA0">
              <w:rPr>
                <w:rFonts w:asciiTheme="majorHAnsi" w:hAnsiTheme="majorHAnsi"/>
              </w:rPr>
              <w:t>4</w:t>
            </w:r>
          </w:p>
        </w:tc>
      </w:tr>
      <w:tr w:rsidR="00997E39" w:rsidRPr="001B5CA0" w:rsidTr="00997E39">
        <w:tc>
          <w:tcPr>
            <w:tcW w:w="1284"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Total</w:t>
            </w:r>
          </w:p>
        </w:tc>
        <w:tc>
          <w:tcPr>
            <w:tcW w:w="1461"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39</w:t>
            </w:r>
          </w:p>
        </w:tc>
        <w:tc>
          <w:tcPr>
            <w:tcW w:w="1414"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45</w:t>
            </w:r>
          </w:p>
        </w:tc>
        <w:tc>
          <w:tcPr>
            <w:tcW w:w="1414"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43</w:t>
            </w:r>
          </w:p>
        </w:tc>
        <w:tc>
          <w:tcPr>
            <w:tcW w:w="1414"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8</w:t>
            </w:r>
          </w:p>
        </w:tc>
        <w:tc>
          <w:tcPr>
            <w:tcW w:w="1517"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0</w:t>
            </w:r>
          </w:p>
        </w:tc>
        <w:tc>
          <w:tcPr>
            <w:tcW w:w="1072" w:type="dxa"/>
          </w:tcPr>
          <w:p w:rsidR="00997E39" w:rsidRPr="001B5CA0" w:rsidRDefault="00997E39" w:rsidP="00997E39">
            <w:pPr>
              <w:tabs>
                <w:tab w:val="left" w:pos="8565"/>
              </w:tabs>
              <w:jc w:val="center"/>
              <w:rPr>
                <w:rFonts w:asciiTheme="majorHAnsi" w:hAnsiTheme="majorHAnsi"/>
                <w:b/>
              </w:rPr>
            </w:pPr>
            <w:r w:rsidRPr="001B5CA0">
              <w:rPr>
                <w:rFonts w:asciiTheme="majorHAnsi" w:hAnsiTheme="majorHAnsi"/>
                <w:b/>
              </w:rPr>
              <w:t>135</w:t>
            </w:r>
          </w:p>
        </w:tc>
      </w:tr>
    </w:tbl>
    <w:p w:rsidR="001F3AE0" w:rsidRPr="001B5CA0" w:rsidRDefault="00997E39" w:rsidP="001F3AE0">
      <w:pPr>
        <w:spacing w:line="480" w:lineRule="auto"/>
        <w:jc w:val="both"/>
        <w:rPr>
          <w:rFonts w:ascii="Courier New" w:hAnsi="Courier New" w:cs="Courier New"/>
          <w:sz w:val="24"/>
          <w:szCs w:val="24"/>
        </w:rPr>
      </w:pPr>
      <w:r w:rsidRPr="001B5CA0">
        <w:rPr>
          <w:rFonts w:ascii="Courier New" w:hAnsi="Courier New" w:cs="Courier New"/>
          <w:sz w:val="24"/>
          <w:szCs w:val="24"/>
        </w:rPr>
        <w:t xml:space="preserve"> </w:t>
      </w:r>
      <w:r w:rsidR="00A55489" w:rsidRPr="001B5CA0">
        <w:rPr>
          <w:rFonts w:ascii="Courier New" w:hAnsi="Courier New" w:cs="Courier New"/>
          <w:sz w:val="24"/>
          <w:szCs w:val="24"/>
        </w:rPr>
        <w:t>Table 14</w:t>
      </w:r>
      <w:r w:rsidR="001F3AE0" w:rsidRPr="001B5CA0">
        <w:rPr>
          <w:rFonts w:ascii="Courier New" w:hAnsi="Courier New" w:cs="Courier New"/>
          <w:sz w:val="24"/>
          <w:szCs w:val="24"/>
        </w:rPr>
        <w:t>. Relationship Between PTA</w:t>
      </w:r>
      <w:r w:rsidR="00354325">
        <w:rPr>
          <w:rFonts w:ascii="Courier New" w:hAnsi="Courier New" w:cs="Courier New"/>
          <w:sz w:val="24"/>
          <w:szCs w:val="24"/>
        </w:rPr>
        <w:t xml:space="preserve"> extent of support as perceived by the students</w:t>
      </w:r>
      <w:r w:rsidR="001F3AE0" w:rsidRPr="001B5CA0">
        <w:rPr>
          <w:rFonts w:ascii="Courier New" w:hAnsi="Courier New" w:cs="Courier New"/>
          <w:sz w:val="24"/>
          <w:szCs w:val="24"/>
        </w:rPr>
        <w:t xml:space="preserve"> and Students’ Academic Performance.</w:t>
      </w:r>
    </w:p>
    <w:p w:rsidR="00A55489" w:rsidRPr="001B5CA0" w:rsidRDefault="00A55489" w:rsidP="00AD457B">
      <w:pPr>
        <w:spacing w:line="240" w:lineRule="auto"/>
        <w:jc w:val="both"/>
        <w:rPr>
          <w:rFonts w:ascii="Courier New" w:hAnsi="Courier New" w:cs="Courier New"/>
          <w:sz w:val="24"/>
          <w:szCs w:val="24"/>
        </w:rPr>
      </w:pPr>
    </w:p>
    <w:p w:rsidR="00A55489" w:rsidRPr="001B5CA0" w:rsidRDefault="00A55489" w:rsidP="00AD457B">
      <w:pPr>
        <w:tabs>
          <w:tab w:val="left" w:pos="8565"/>
        </w:tabs>
        <w:spacing w:after="0" w:line="240" w:lineRule="auto"/>
        <w:rPr>
          <w:rFonts w:ascii="Courier New" w:hAnsi="Courier New" w:cs="Courier New"/>
          <w:sz w:val="24"/>
          <w:szCs w:val="24"/>
        </w:rPr>
      </w:pPr>
      <w:r w:rsidRPr="001B5CA0">
        <w:rPr>
          <w:rFonts w:ascii="Courier New" w:hAnsi="Courier New" w:cs="Courier New"/>
          <w:sz w:val="24"/>
          <w:szCs w:val="24"/>
        </w:rPr>
        <w:t>X</w:t>
      </w:r>
      <w:r w:rsidRPr="001B5CA0">
        <w:rPr>
          <w:rFonts w:ascii="Courier New" w:hAnsi="Courier New" w:cs="Courier New"/>
          <w:sz w:val="24"/>
          <w:szCs w:val="24"/>
          <w:vertAlign w:val="superscript"/>
        </w:rPr>
        <w:t>2</w:t>
      </w:r>
      <w:r w:rsidRPr="001B5CA0">
        <w:rPr>
          <w:rFonts w:ascii="Courier New" w:hAnsi="Courier New" w:cs="Courier New"/>
          <w:sz w:val="24"/>
          <w:szCs w:val="24"/>
        </w:rPr>
        <w:t xml:space="preserve"> 0.05=28.84</w:t>
      </w:r>
    </w:p>
    <w:p w:rsidR="00A55489" w:rsidRPr="001B5CA0" w:rsidRDefault="00A55489" w:rsidP="00AD457B">
      <w:pPr>
        <w:tabs>
          <w:tab w:val="left" w:pos="8565"/>
        </w:tabs>
        <w:spacing w:after="0" w:line="240" w:lineRule="auto"/>
        <w:rPr>
          <w:rFonts w:ascii="Courier New" w:hAnsi="Courier New" w:cs="Courier New"/>
          <w:sz w:val="24"/>
          <w:szCs w:val="24"/>
        </w:rPr>
      </w:pPr>
      <w:r w:rsidRPr="001B5CA0">
        <w:rPr>
          <w:rFonts w:ascii="Courier New" w:hAnsi="Courier New" w:cs="Courier New"/>
          <w:sz w:val="24"/>
          <w:szCs w:val="24"/>
        </w:rPr>
        <w:t>X</w:t>
      </w:r>
      <w:r w:rsidRPr="001B5CA0">
        <w:rPr>
          <w:rFonts w:ascii="Courier New" w:hAnsi="Courier New" w:cs="Courier New"/>
          <w:sz w:val="24"/>
          <w:szCs w:val="24"/>
          <w:vertAlign w:val="superscript"/>
        </w:rPr>
        <w:t>2</w:t>
      </w:r>
      <w:r w:rsidRPr="001B5CA0">
        <w:rPr>
          <w:rFonts w:ascii="Courier New" w:hAnsi="Courier New" w:cs="Courier New"/>
          <w:sz w:val="24"/>
          <w:szCs w:val="24"/>
        </w:rPr>
        <w:t>=56.06</w:t>
      </w:r>
    </w:p>
    <w:p w:rsidR="00A55489" w:rsidRPr="001B5CA0" w:rsidRDefault="00A55489" w:rsidP="00AD457B">
      <w:pPr>
        <w:tabs>
          <w:tab w:val="left" w:pos="8565"/>
        </w:tabs>
        <w:spacing w:after="0" w:line="240" w:lineRule="auto"/>
        <w:rPr>
          <w:rFonts w:ascii="Courier New" w:hAnsi="Courier New" w:cs="Courier New"/>
          <w:sz w:val="24"/>
          <w:szCs w:val="24"/>
        </w:rPr>
      </w:pPr>
      <w:r w:rsidRPr="001B5CA0">
        <w:rPr>
          <w:rFonts w:ascii="Courier New" w:hAnsi="Courier New" w:cs="Courier New"/>
          <w:sz w:val="24"/>
          <w:szCs w:val="24"/>
        </w:rPr>
        <w:t>H</w:t>
      </w:r>
      <w:r w:rsidRPr="001B5CA0">
        <w:rPr>
          <w:rFonts w:ascii="Courier New" w:hAnsi="Courier New" w:cs="Courier New"/>
          <w:sz w:val="24"/>
          <w:szCs w:val="24"/>
          <w:vertAlign w:val="subscript"/>
        </w:rPr>
        <w:t>o</w:t>
      </w:r>
      <w:r w:rsidRPr="001B5CA0">
        <w:rPr>
          <w:rFonts w:ascii="Courier New" w:hAnsi="Courier New" w:cs="Courier New"/>
          <w:sz w:val="24"/>
          <w:szCs w:val="24"/>
        </w:rPr>
        <w:t>=reject</w:t>
      </w:r>
    </w:p>
    <w:p w:rsidR="00A55489" w:rsidRPr="001B5CA0" w:rsidRDefault="00A55489" w:rsidP="00A55489">
      <w:pPr>
        <w:tabs>
          <w:tab w:val="left" w:pos="8565"/>
        </w:tabs>
        <w:spacing w:after="0" w:line="240" w:lineRule="auto"/>
        <w:rPr>
          <w:rFonts w:asciiTheme="majorHAnsi" w:hAnsiTheme="majorHAnsi"/>
          <w:sz w:val="24"/>
          <w:szCs w:val="24"/>
        </w:rPr>
      </w:pPr>
    </w:p>
    <w:p w:rsidR="00A55489" w:rsidRPr="001B5CA0" w:rsidRDefault="00A55489" w:rsidP="00A55489">
      <w:pPr>
        <w:tabs>
          <w:tab w:val="left" w:pos="8565"/>
        </w:tabs>
        <w:spacing w:after="0" w:line="240" w:lineRule="auto"/>
        <w:rPr>
          <w:rFonts w:asciiTheme="majorHAnsi" w:hAnsiTheme="majorHAnsi"/>
          <w:sz w:val="24"/>
          <w:szCs w:val="24"/>
        </w:rPr>
      </w:pPr>
    </w:p>
    <w:p w:rsidR="00A55489" w:rsidRPr="001B5CA0" w:rsidRDefault="00A55489" w:rsidP="00A55489">
      <w:pPr>
        <w:spacing w:line="480" w:lineRule="auto"/>
        <w:jc w:val="both"/>
        <w:rPr>
          <w:rFonts w:ascii="Courier New" w:hAnsi="Courier New" w:cs="Courier New"/>
          <w:sz w:val="24"/>
          <w:szCs w:val="24"/>
        </w:rPr>
      </w:pPr>
      <w:r w:rsidRPr="001B5CA0">
        <w:rPr>
          <w:rFonts w:ascii="Courier New" w:hAnsi="Courier New" w:cs="Courier New"/>
          <w:sz w:val="24"/>
          <w:szCs w:val="24"/>
        </w:rPr>
        <w:tab/>
        <w:t>The table shows that 39 students belong to outstanding level of academic performance.</w:t>
      </w:r>
      <w:r w:rsidR="002E1203" w:rsidRPr="001B5CA0">
        <w:rPr>
          <w:rFonts w:ascii="Courier New" w:hAnsi="Courier New" w:cs="Courier New"/>
          <w:sz w:val="24"/>
          <w:szCs w:val="24"/>
        </w:rPr>
        <w:t xml:space="preserve"> Out of 39 t</w:t>
      </w:r>
      <w:r w:rsidRPr="001B5CA0">
        <w:rPr>
          <w:rFonts w:ascii="Courier New" w:hAnsi="Courier New" w:cs="Courier New"/>
          <w:sz w:val="24"/>
          <w:szCs w:val="24"/>
        </w:rPr>
        <w:t xml:space="preserve">wenty-two (22)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high extent of support</w:t>
      </w:r>
      <w:r w:rsidR="00354325">
        <w:rPr>
          <w:rFonts w:ascii="Courier New" w:hAnsi="Courier New" w:cs="Courier New"/>
          <w:sz w:val="24"/>
          <w:szCs w:val="24"/>
        </w:rPr>
        <w:t xml:space="preserve"> for PTA</w:t>
      </w:r>
      <w:r w:rsidRPr="001B5CA0">
        <w:rPr>
          <w:rFonts w:ascii="Courier New" w:hAnsi="Courier New" w:cs="Courier New"/>
          <w:sz w:val="24"/>
          <w:szCs w:val="24"/>
        </w:rPr>
        <w:t xml:space="preserve">, 11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very high extent, 4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moderate, 2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low and none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very low extent. Forty-five (45) students belong to very satisfactory level of academic performance. Twenty-two (22) of them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moderate extent</w:t>
      </w:r>
      <w:r w:rsidR="00354325">
        <w:rPr>
          <w:rFonts w:ascii="Courier New" w:hAnsi="Courier New" w:cs="Courier New"/>
          <w:sz w:val="24"/>
          <w:szCs w:val="24"/>
        </w:rPr>
        <w:t xml:space="preserve"> of support for PTA</w:t>
      </w:r>
      <w:r w:rsidRPr="001B5CA0">
        <w:rPr>
          <w:rFonts w:ascii="Courier New" w:hAnsi="Courier New" w:cs="Courier New"/>
          <w:sz w:val="24"/>
          <w:szCs w:val="24"/>
        </w:rPr>
        <w:t xml:space="preserve">, 10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low extent, 9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high extent, 2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very high extent and 2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very low extent. For the satisfactory level of academic per</w:t>
      </w:r>
      <w:r w:rsidR="002E1203" w:rsidRPr="001B5CA0">
        <w:rPr>
          <w:rFonts w:ascii="Courier New" w:hAnsi="Courier New" w:cs="Courier New"/>
          <w:sz w:val="24"/>
          <w:szCs w:val="24"/>
        </w:rPr>
        <w:t>formance there are 43 students. Out of 43 t</w:t>
      </w:r>
      <w:r w:rsidRPr="001B5CA0">
        <w:rPr>
          <w:rFonts w:ascii="Courier New" w:hAnsi="Courier New" w:cs="Courier New"/>
          <w:sz w:val="24"/>
          <w:szCs w:val="24"/>
        </w:rPr>
        <w:t xml:space="preserve">wenty-five (25)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moderate extent</w:t>
      </w:r>
      <w:r w:rsidR="00354325">
        <w:rPr>
          <w:rFonts w:ascii="Courier New" w:hAnsi="Courier New" w:cs="Courier New"/>
          <w:sz w:val="24"/>
          <w:szCs w:val="24"/>
        </w:rPr>
        <w:t xml:space="preserve"> of support for PTA</w:t>
      </w:r>
      <w:r w:rsidRPr="001B5CA0">
        <w:rPr>
          <w:rFonts w:ascii="Courier New" w:hAnsi="Courier New" w:cs="Courier New"/>
          <w:sz w:val="24"/>
          <w:szCs w:val="24"/>
        </w:rPr>
        <w:t xml:space="preserve">, </w:t>
      </w:r>
      <w:r w:rsidRPr="001B5CA0">
        <w:rPr>
          <w:rFonts w:ascii="Courier New" w:hAnsi="Courier New" w:cs="Courier New"/>
          <w:sz w:val="24"/>
          <w:szCs w:val="24"/>
        </w:rPr>
        <w:lastRenderedPageBreak/>
        <w:t xml:space="preserve">followed by 8 who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low extent, </w:t>
      </w:r>
      <w:r w:rsidR="002E3C7C" w:rsidRPr="001B5CA0">
        <w:rPr>
          <w:rFonts w:ascii="Courier New" w:hAnsi="Courier New" w:cs="Courier New"/>
          <w:sz w:val="24"/>
          <w:szCs w:val="24"/>
        </w:rPr>
        <w:t>7</w:t>
      </w:r>
      <w:r w:rsidRPr="001B5CA0">
        <w:rPr>
          <w:rFonts w:ascii="Courier New" w:hAnsi="Courier New" w:cs="Courier New"/>
          <w:sz w:val="24"/>
          <w:szCs w:val="24"/>
        </w:rPr>
        <w:t xml:space="preserve">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002E3C7C" w:rsidRPr="001B5CA0">
        <w:rPr>
          <w:rFonts w:ascii="Courier New" w:hAnsi="Courier New" w:cs="Courier New"/>
          <w:sz w:val="24"/>
          <w:szCs w:val="24"/>
        </w:rPr>
        <w:t>high</w:t>
      </w:r>
      <w:r w:rsidRPr="001B5CA0">
        <w:rPr>
          <w:rFonts w:ascii="Courier New" w:hAnsi="Courier New" w:cs="Courier New"/>
          <w:sz w:val="24"/>
          <w:szCs w:val="24"/>
        </w:rPr>
        <w:t xml:space="preserve"> extent,2 </w:t>
      </w:r>
      <w:r w:rsidR="00354325">
        <w:rPr>
          <w:rFonts w:ascii="Courier New" w:hAnsi="Courier New" w:cs="Courier New"/>
          <w:iCs/>
          <w:sz w:val="24"/>
          <w:szCs w:val="24"/>
        </w:rPr>
        <w:t>perceived</w:t>
      </w:r>
      <w:r w:rsidRPr="001B5CA0">
        <w:rPr>
          <w:rFonts w:ascii="Courier New" w:hAnsi="Courier New" w:cs="Courier New"/>
          <w:sz w:val="24"/>
          <w:szCs w:val="24"/>
        </w:rPr>
        <w:t xml:space="preserve"> very low extent and </w:t>
      </w:r>
      <w:r w:rsidR="002E3C7C" w:rsidRPr="001B5CA0">
        <w:rPr>
          <w:rFonts w:ascii="Courier New" w:hAnsi="Courier New" w:cs="Courier New"/>
          <w:sz w:val="24"/>
          <w:szCs w:val="24"/>
        </w:rPr>
        <w:t xml:space="preserve">one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002E3C7C" w:rsidRPr="001B5CA0">
        <w:rPr>
          <w:rFonts w:ascii="Courier New" w:hAnsi="Courier New" w:cs="Courier New"/>
          <w:sz w:val="24"/>
          <w:szCs w:val="24"/>
        </w:rPr>
        <w:t xml:space="preserve">very high </w:t>
      </w:r>
      <w:r w:rsidRPr="001B5CA0">
        <w:rPr>
          <w:rFonts w:ascii="Courier New" w:hAnsi="Courier New" w:cs="Courier New"/>
          <w:sz w:val="24"/>
          <w:szCs w:val="24"/>
        </w:rPr>
        <w:t xml:space="preserve">extent. Eight (8) belong to fairly satisfactory level of academic performance. </w:t>
      </w:r>
      <w:r w:rsidR="002E3C7C" w:rsidRPr="001B5CA0">
        <w:rPr>
          <w:rFonts w:ascii="Courier New" w:hAnsi="Courier New" w:cs="Courier New"/>
          <w:sz w:val="24"/>
          <w:szCs w:val="24"/>
        </w:rPr>
        <w:t>Seven (7)</w:t>
      </w:r>
      <w:r w:rsidRPr="001B5CA0">
        <w:rPr>
          <w:rFonts w:ascii="Courier New" w:hAnsi="Courier New" w:cs="Courier New"/>
          <w:sz w:val="24"/>
          <w:szCs w:val="24"/>
        </w:rPr>
        <w:t xml:space="preserve"> of them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002E3C7C" w:rsidRPr="001B5CA0">
        <w:rPr>
          <w:rFonts w:ascii="Courier New" w:hAnsi="Courier New" w:cs="Courier New"/>
          <w:sz w:val="24"/>
          <w:szCs w:val="24"/>
        </w:rPr>
        <w:t>moderate</w:t>
      </w:r>
      <w:r w:rsidRPr="001B5CA0">
        <w:rPr>
          <w:rFonts w:ascii="Courier New" w:hAnsi="Courier New" w:cs="Courier New"/>
          <w:sz w:val="24"/>
          <w:szCs w:val="24"/>
        </w:rPr>
        <w:t xml:space="preserve"> exten</w:t>
      </w:r>
      <w:r w:rsidR="00354325">
        <w:rPr>
          <w:rFonts w:ascii="Courier New" w:hAnsi="Courier New" w:cs="Courier New"/>
          <w:sz w:val="24"/>
          <w:szCs w:val="24"/>
        </w:rPr>
        <w:t>t of support for PTA</w:t>
      </w:r>
      <w:r w:rsidRPr="001B5CA0">
        <w:rPr>
          <w:rFonts w:ascii="Courier New" w:hAnsi="Courier New" w:cs="Courier New"/>
          <w:sz w:val="24"/>
          <w:szCs w:val="24"/>
        </w:rPr>
        <w:t xml:space="preserve">, </w:t>
      </w:r>
      <w:r w:rsidR="002E3C7C" w:rsidRPr="001B5CA0">
        <w:rPr>
          <w:rFonts w:ascii="Courier New" w:hAnsi="Courier New" w:cs="Courier New"/>
          <w:sz w:val="24"/>
          <w:szCs w:val="24"/>
        </w:rPr>
        <w:t xml:space="preserve">and no one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002E3C7C" w:rsidRPr="001B5CA0">
        <w:rPr>
          <w:rFonts w:ascii="Courier New" w:hAnsi="Courier New" w:cs="Courier New"/>
          <w:sz w:val="24"/>
          <w:szCs w:val="24"/>
        </w:rPr>
        <w:t>very high, low, and</w:t>
      </w:r>
      <w:r w:rsidRPr="001B5CA0">
        <w:rPr>
          <w:rFonts w:ascii="Courier New" w:hAnsi="Courier New" w:cs="Courier New"/>
          <w:sz w:val="24"/>
          <w:szCs w:val="24"/>
        </w:rPr>
        <w:t xml:space="preserve"> very low extent. Nobody belong to did not meet expectations level of academic performance. </w:t>
      </w:r>
    </w:p>
    <w:p w:rsidR="00A55489" w:rsidRPr="001B5CA0" w:rsidRDefault="00A55489" w:rsidP="002E3C7C">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 xml:space="preserve">To determine whether or not the </w:t>
      </w:r>
      <w:r w:rsidR="002E3C7C" w:rsidRPr="001B5CA0">
        <w:rPr>
          <w:rFonts w:ascii="Courier New" w:hAnsi="Courier New" w:cs="Courier New"/>
          <w:sz w:val="24"/>
          <w:szCs w:val="24"/>
        </w:rPr>
        <w:t>PTA</w:t>
      </w:r>
      <w:r w:rsidRPr="001B5CA0">
        <w:rPr>
          <w:rFonts w:ascii="Courier New" w:hAnsi="Courier New" w:cs="Courier New"/>
          <w:sz w:val="24"/>
          <w:szCs w:val="24"/>
        </w:rPr>
        <w:t xml:space="preserve"> extent of support and students’ academic performance are related, the Chi- square test is applied.</w:t>
      </w:r>
    </w:p>
    <w:p w:rsidR="00A55489" w:rsidRPr="001B5CA0" w:rsidRDefault="00A55489" w:rsidP="00A55489">
      <w:pPr>
        <w:spacing w:line="480" w:lineRule="auto"/>
        <w:jc w:val="both"/>
        <w:rPr>
          <w:rFonts w:ascii="Courier New" w:hAnsi="Courier New" w:cs="Courier New"/>
          <w:sz w:val="24"/>
          <w:szCs w:val="24"/>
        </w:rPr>
      </w:pPr>
      <w:r w:rsidRPr="001B5CA0">
        <w:rPr>
          <w:rFonts w:ascii="Courier New" w:hAnsi="Courier New" w:cs="Courier New"/>
          <w:sz w:val="24"/>
          <w:szCs w:val="24"/>
        </w:rPr>
        <w:tab/>
        <w:t xml:space="preserve">Based on the data gathered, for the </w:t>
      </w:r>
      <w:r w:rsidR="002E3C7C" w:rsidRPr="001B5CA0">
        <w:rPr>
          <w:rFonts w:ascii="Courier New" w:hAnsi="Courier New" w:cs="Courier New"/>
          <w:sz w:val="24"/>
          <w:szCs w:val="24"/>
        </w:rPr>
        <w:t>PTA</w:t>
      </w:r>
      <w:r w:rsidRPr="001B5CA0">
        <w:rPr>
          <w:rFonts w:ascii="Courier New" w:hAnsi="Courier New" w:cs="Courier New"/>
          <w:sz w:val="24"/>
          <w:szCs w:val="24"/>
        </w:rPr>
        <w:t xml:space="preserve"> support and students’ academic performance, the computed value of the Chi-square is derived at </w:t>
      </w:r>
      <w:r w:rsidR="002E3C7C" w:rsidRPr="001B5CA0">
        <w:rPr>
          <w:rFonts w:ascii="Courier New" w:hAnsi="Courier New" w:cs="Courier New"/>
          <w:sz w:val="24"/>
          <w:szCs w:val="24"/>
        </w:rPr>
        <w:t>56.06</w:t>
      </w:r>
      <w:r w:rsidRPr="001B5CA0">
        <w:rPr>
          <w:rFonts w:ascii="Courier New" w:hAnsi="Courier New" w:cs="Courier New"/>
          <w:sz w:val="24"/>
          <w:szCs w:val="24"/>
        </w:rPr>
        <w:t xml:space="preserve">, which is </w:t>
      </w:r>
      <w:r w:rsidR="002E3C7C" w:rsidRPr="001B5CA0">
        <w:rPr>
          <w:rFonts w:ascii="Courier New" w:hAnsi="Courier New" w:cs="Courier New"/>
          <w:sz w:val="24"/>
          <w:szCs w:val="24"/>
        </w:rPr>
        <w:t>greater</w:t>
      </w:r>
      <w:r w:rsidRPr="001B5CA0">
        <w:rPr>
          <w:rFonts w:ascii="Courier New" w:hAnsi="Courier New" w:cs="Courier New"/>
          <w:sz w:val="24"/>
          <w:szCs w:val="24"/>
        </w:rPr>
        <w:t xml:space="preserve"> than the tabular value of 28.84 at 0.05 level of significance. Therefore, the null hypothesis which states that there is no significant relationship between </w:t>
      </w:r>
      <w:r w:rsidR="00FE151D" w:rsidRPr="001B5CA0">
        <w:rPr>
          <w:rFonts w:ascii="Courier New" w:hAnsi="Courier New" w:cs="Courier New"/>
          <w:sz w:val="24"/>
          <w:szCs w:val="24"/>
        </w:rPr>
        <w:t>PTA</w:t>
      </w:r>
      <w:r w:rsidRPr="001B5CA0">
        <w:rPr>
          <w:rFonts w:ascii="Courier New" w:hAnsi="Courier New" w:cs="Courier New"/>
          <w:sz w:val="24"/>
          <w:szCs w:val="24"/>
        </w:rPr>
        <w:t xml:space="preserve"> support and students’ academic performance is </w:t>
      </w:r>
      <w:r w:rsidR="002E3C7C" w:rsidRPr="001B5CA0">
        <w:rPr>
          <w:rFonts w:ascii="Courier New" w:hAnsi="Courier New" w:cs="Courier New"/>
          <w:sz w:val="24"/>
          <w:szCs w:val="24"/>
        </w:rPr>
        <w:t>rejected</w:t>
      </w:r>
      <w:r w:rsidRPr="001B5CA0">
        <w:rPr>
          <w:rFonts w:ascii="Courier New" w:hAnsi="Courier New" w:cs="Courier New"/>
          <w:sz w:val="24"/>
          <w:szCs w:val="24"/>
        </w:rPr>
        <w:t xml:space="preserve">. This means that the extent of support of the </w:t>
      </w:r>
      <w:r w:rsidR="002E3C7C" w:rsidRPr="001B5CA0">
        <w:rPr>
          <w:rFonts w:ascii="Courier New" w:hAnsi="Courier New" w:cs="Courier New"/>
          <w:sz w:val="24"/>
          <w:szCs w:val="24"/>
        </w:rPr>
        <w:t>PTA</w:t>
      </w:r>
      <w:r w:rsidRPr="001B5CA0">
        <w:rPr>
          <w:rFonts w:ascii="Courier New" w:hAnsi="Courier New" w:cs="Courier New"/>
          <w:sz w:val="24"/>
          <w:szCs w:val="24"/>
        </w:rPr>
        <w:t xml:space="preserve"> affect</w:t>
      </w:r>
      <w:r w:rsidR="002E3C7C" w:rsidRPr="001B5CA0">
        <w:rPr>
          <w:rFonts w:ascii="Courier New" w:hAnsi="Courier New" w:cs="Courier New"/>
          <w:sz w:val="24"/>
          <w:szCs w:val="24"/>
        </w:rPr>
        <w:t>s</w:t>
      </w:r>
      <w:r w:rsidRPr="001B5CA0">
        <w:rPr>
          <w:rFonts w:ascii="Courier New" w:hAnsi="Courier New" w:cs="Courier New"/>
          <w:sz w:val="24"/>
          <w:szCs w:val="24"/>
        </w:rPr>
        <w:t xml:space="preserve"> the </w:t>
      </w:r>
      <w:r w:rsidR="002E3C7C" w:rsidRPr="001B5CA0">
        <w:rPr>
          <w:rFonts w:ascii="Courier New" w:hAnsi="Courier New" w:cs="Courier New"/>
          <w:sz w:val="24"/>
          <w:szCs w:val="24"/>
        </w:rPr>
        <w:t>grades of high school students.</w:t>
      </w:r>
    </w:p>
    <w:p w:rsidR="002E3C7C" w:rsidRPr="001B5CA0" w:rsidRDefault="002E3C7C" w:rsidP="00A55489">
      <w:pPr>
        <w:spacing w:line="480" w:lineRule="auto"/>
        <w:jc w:val="both"/>
        <w:rPr>
          <w:rFonts w:ascii="Courier New" w:hAnsi="Courier New" w:cs="Courier New"/>
          <w:sz w:val="24"/>
          <w:szCs w:val="24"/>
        </w:rPr>
      </w:pPr>
      <w:r w:rsidRPr="001B5CA0">
        <w:rPr>
          <w:rFonts w:ascii="Courier New" w:hAnsi="Courier New" w:cs="Courier New"/>
          <w:sz w:val="24"/>
          <w:szCs w:val="24"/>
        </w:rPr>
        <w:tab/>
      </w:r>
      <w:r w:rsidR="00436E2F" w:rsidRPr="001B5CA0">
        <w:rPr>
          <w:rFonts w:ascii="Courier New" w:hAnsi="Courier New" w:cs="Courier New"/>
          <w:sz w:val="24"/>
          <w:szCs w:val="24"/>
        </w:rPr>
        <w:t>This result is in line with the study made</w:t>
      </w:r>
      <w:r w:rsidR="00AD457B" w:rsidRPr="001B5CA0">
        <w:rPr>
          <w:rFonts w:ascii="Courier New" w:hAnsi="Courier New" w:cs="Courier New"/>
          <w:sz w:val="24"/>
          <w:szCs w:val="24"/>
        </w:rPr>
        <w:t xml:space="preserve"> by</w:t>
      </w:r>
      <w:r w:rsidR="00436E2F" w:rsidRPr="001B5CA0">
        <w:rPr>
          <w:rFonts w:ascii="Courier New" w:hAnsi="Courier New" w:cs="Courier New"/>
          <w:sz w:val="24"/>
          <w:szCs w:val="24"/>
        </w:rPr>
        <w:t xml:space="preserve"> Connell &amp; Wellborn, 1991; Furrer &amp; Skinner, (2003); Wentzel, (1999) that the quality of parent–teacher relationship has consequences for children’s achievement.</w:t>
      </w:r>
    </w:p>
    <w:p w:rsidR="00A55489" w:rsidRPr="001B5CA0" w:rsidRDefault="00436E2F" w:rsidP="00436E2F">
      <w:pPr>
        <w:spacing w:line="480" w:lineRule="auto"/>
        <w:jc w:val="both"/>
        <w:rPr>
          <w:rFonts w:ascii="Courier New" w:hAnsi="Courier New" w:cs="Courier New"/>
          <w:sz w:val="24"/>
          <w:szCs w:val="24"/>
        </w:rPr>
      </w:pPr>
      <w:r w:rsidRPr="001B5CA0">
        <w:rPr>
          <w:rFonts w:ascii="Courier New" w:hAnsi="Courier New" w:cs="Courier New"/>
          <w:sz w:val="24"/>
          <w:szCs w:val="24"/>
        </w:rPr>
        <w:lastRenderedPageBreak/>
        <w:tab/>
        <w:t xml:space="preserve">It also conforms </w:t>
      </w:r>
      <w:r w:rsidR="002E1203" w:rsidRPr="001B5CA0">
        <w:rPr>
          <w:rFonts w:ascii="Courier New" w:hAnsi="Courier New" w:cs="Courier New"/>
          <w:sz w:val="24"/>
          <w:szCs w:val="24"/>
        </w:rPr>
        <w:t>to</w:t>
      </w:r>
      <w:r w:rsidRPr="001B5CA0">
        <w:rPr>
          <w:rFonts w:ascii="Courier New" w:hAnsi="Courier New" w:cs="Courier New"/>
          <w:sz w:val="24"/>
          <w:szCs w:val="24"/>
        </w:rPr>
        <w:t xml:space="preserve"> the study of Stevenson and Baker (1987) using a sample of 179 teachers and children, which test the effect of parental involvement in activities of the school </w:t>
      </w:r>
      <w:r w:rsidR="002E1203" w:rsidRPr="001B5CA0">
        <w:rPr>
          <w:rFonts w:ascii="Courier New" w:hAnsi="Courier New" w:cs="Courier New"/>
          <w:sz w:val="24"/>
          <w:szCs w:val="24"/>
        </w:rPr>
        <w:t>like</w:t>
      </w:r>
      <w:r w:rsidRPr="001B5CA0">
        <w:rPr>
          <w:rFonts w:ascii="Courier New" w:hAnsi="Courier New" w:cs="Courier New"/>
          <w:sz w:val="24"/>
          <w:szCs w:val="24"/>
        </w:rPr>
        <w:t xml:space="preserve"> </w:t>
      </w:r>
      <w:r w:rsidR="002E1203" w:rsidRPr="001B5CA0">
        <w:rPr>
          <w:rFonts w:ascii="Courier New" w:hAnsi="Courier New" w:cs="Courier New"/>
          <w:sz w:val="24"/>
          <w:szCs w:val="24"/>
        </w:rPr>
        <w:t>“</w:t>
      </w:r>
      <w:r w:rsidRPr="001B5CA0">
        <w:rPr>
          <w:rFonts w:ascii="Courier New" w:hAnsi="Courier New" w:cs="Courier New"/>
          <w:sz w:val="24"/>
          <w:szCs w:val="24"/>
        </w:rPr>
        <w:t>parent-teacher conferences” on student achievement. They find that parental involvement</w:t>
      </w:r>
      <w:r w:rsidR="002E1203" w:rsidRPr="001B5CA0">
        <w:rPr>
          <w:rFonts w:ascii="Courier New" w:hAnsi="Courier New" w:cs="Courier New"/>
          <w:sz w:val="24"/>
          <w:szCs w:val="24"/>
        </w:rPr>
        <w:t xml:space="preserve"> in school</w:t>
      </w:r>
      <w:r w:rsidRPr="001B5CA0">
        <w:rPr>
          <w:rFonts w:ascii="Courier New" w:hAnsi="Courier New" w:cs="Courier New"/>
          <w:sz w:val="24"/>
          <w:szCs w:val="24"/>
        </w:rPr>
        <w:t xml:space="preserve"> is associated with higher student achievement.</w:t>
      </w:r>
    </w:p>
    <w:p w:rsidR="00AD457B" w:rsidRPr="001B5CA0" w:rsidRDefault="00930CB4" w:rsidP="00436E2F">
      <w:pPr>
        <w:spacing w:line="480" w:lineRule="auto"/>
        <w:jc w:val="both"/>
        <w:rPr>
          <w:rFonts w:ascii="Courier New" w:hAnsi="Courier New" w:cs="Courier New"/>
          <w:sz w:val="24"/>
          <w:szCs w:val="24"/>
        </w:rPr>
      </w:pPr>
      <w:r w:rsidRPr="001B5CA0">
        <w:rPr>
          <w:rFonts w:ascii="Courier New" w:hAnsi="Courier New" w:cs="Courier New"/>
          <w:sz w:val="24"/>
          <w:szCs w:val="24"/>
        </w:rPr>
        <w:tab/>
        <w:t>O</w:t>
      </w:r>
      <w:r w:rsidR="00436E2F" w:rsidRPr="001B5CA0">
        <w:rPr>
          <w:rFonts w:ascii="Courier New" w:hAnsi="Courier New" w:cs="Courier New"/>
          <w:sz w:val="24"/>
          <w:szCs w:val="24"/>
        </w:rPr>
        <w:t xml:space="preserve">n the contrary, the result does not agree with the </w:t>
      </w:r>
      <w:r w:rsidR="00475527" w:rsidRPr="001B5CA0">
        <w:rPr>
          <w:rFonts w:ascii="Courier New" w:hAnsi="Courier New" w:cs="Courier New"/>
          <w:sz w:val="24"/>
          <w:szCs w:val="24"/>
        </w:rPr>
        <w:t xml:space="preserve">research of Okpala and colleagues (2001) which finds no significant </w:t>
      </w:r>
      <w:r w:rsidR="00436E2F" w:rsidRPr="001B5CA0">
        <w:rPr>
          <w:rFonts w:ascii="Courier New" w:hAnsi="Courier New" w:cs="Courier New"/>
          <w:sz w:val="24"/>
          <w:szCs w:val="24"/>
        </w:rPr>
        <w:t>relationship between the number of parental volunteer hours and fourth grade</w:t>
      </w:r>
      <w:r w:rsidR="00475527" w:rsidRPr="001B5CA0">
        <w:rPr>
          <w:rFonts w:ascii="Courier New" w:hAnsi="Courier New" w:cs="Courier New"/>
          <w:sz w:val="24"/>
          <w:szCs w:val="24"/>
        </w:rPr>
        <w:t xml:space="preserve"> </w:t>
      </w:r>
      <w:r w:rsidR="00436E2F" w:rsidRPr="001B5CA0">
        <w:rPr>
          <w:rFonts w:ascii="Courier New" w:hAnsi="Courier New" w:cs="Courier New"/>
          <w:sz w:val="24"/>
          <w:szCs w:val="24"/>
        </w:rPr>
        <w:t>mathematics achievement.</w:t>
      </w:r>
    </w:p>
    <w:p w:rsidR="00B3157F" w:rsidRPr="001B5CA0" w:rsidRDefault="001D478A" w:rsidP="001D478A">
      <w:pPr>
        <w:spacing w:line="480" w:lineRule="auto"/>
        <w:jc w:val="both"/>
        <w:rPr>
          <w:rFonts w:ascii="Courier New" w:hAnsi="Courier New" w:cs="Courier New"/>
          <w:b/>
          <w:sz w:val="24"/>
          <w:szCs w:val="24"/>
        </w:rPr>
      </w:pPr>
      <w:r w:rsidRPr="001B5CA0">
        <w:rPr>
          <w:rFonts w:ascii="Courier New" w:hAnsi="Courier New" w:cs="Courier New"/>
          <w:b/>
          <w:sz w:val="24"/>
          <w:szCs w:val="24"/>
        </w:rPr>
        <w:t>Relationship Between L</w:t>
      </w:r>
      <w:r w:rsidR="002E1203" w:rsidRPr="001B5CA0">
        <w:rPr>
          <w:rFonts w:ascii="Courier New" w:hAnsi="Courier New" w:cs="Courier New"/>
          <w:b/>
          <w:sz w:val="24"/>
          <w:szCs w:val="24"/>
        </w:rPr>
        <w:t xml:space="preserve">ocal </w:t>
      </w:r>
      <w:r w:rsidRPr="001B5CA0">
        <w:rPr>
          <w:rFonts w:ascii="Courier New" w:hAnsi="Courier New" w:cs="Courier New"/>
          <w:b/>
          <w:sz w:val="24"/>
          <w:szCs w:val="24"/>
        </w:rPr>
        <w:t>G</w:t>
      </w:r>
      <w:r w:rsidR="002E1203" w:rsidRPr="001B5CA0">
        <w:rPr>
          <w:rFonts w:ascii="Courier New" w:hAnsi="Courier New" w:cs="Courier New"/>
          <w:b/>
          <w:sz w:val="24"/>
          <w:szCs w:val="24"/>
        </w:rPr>
        <w:t xml:space="preserve">overnment </w:t>
      </w:r>
      <w:r w:rsidRPr="001B5CA0">
        <w:rPr>
          <w:rFonts w:ascii="Courier New" w:hAnsi="Courier New" w:cs="Courier New"/>
          <w:b/>
          <w:sz w:val="24"/>
          <w:szCs w:val="24"/>
        </w:rPr>
        <w:t>U</w:t>
      </w:r>
      <w:r w:rsidR="002E1203" w:rsidRPr="001B5CA0">
        <w:rPr>
          <w:rFonts w:ascii="Courier New" w:hAnsi="Courier New" w:cs="Courier New"/>
          <w:b/>
          <w:sz w:val="24"/>
          <w:szCs w:val="24"/>
        </w:rPr>
        <w:t>nit/Local School Board</w:t>
      </w:r>
      <w:r w:rsidRPr="001B5CA0">
        <w:rPr>
          <w:rFonts w:ascii="Courier New" w:hAnsi="Courier New" w:cs="Courier New"/>
          <w:b/>
          <w:sz w:val="24"/>
          <w:szCs w:val="24"/>
        </w:rPr>
        <w:t xml:space="preserve"> Extent of support</w:t>
      </w:r>
      <w:r w:rsidR="00354325">
        <w:rPr>
          <w:rFonts w:ascii="Courier New" w:hAnsi="Courier New" w:cs="Courier New"/>
          <w:b/>
          <w:sz w:val="24"/>
          <w:szCs w:val="24"/>
        </w:rPr>
        <w:t xml:space="preserve"> as perceived by the students</w:t>
      </w:r>
      <w:r w:rsidRPr="001B5CA0">
        <w:rPr>
          <w:rFonts w:ascii="Courier New" w:hAnsi="Courier New" w:cs="Courier New"/>
          <w:b/>
          <w:sz w:val="24"/>
          <w:szCs w:val="24"/>
        </w:rPr>
        <w:t xml:space="preserve"> and Students’ Academic Performa</w:t>
      </w:r>
      <w:r w:rsidR="00B3157F" w:rsidRPr="001B5CA0">
        <w:rPr>
          <w:rFonts w:ascii="Courier New" w:hAnsi="Courier New" w:cs="Courier New"/>
          <w:b/>
          <w:sz w:val="24"/>
          <w:szCs w:val="24"/>
        </w:rPr>
        <w:t>nce</w:t>
      </w:r>
    </w:p>
    <w:p w:rsidR="001D478A" w:rsidRPr="001B5CA0" w:rsidRDefault="001D478A" w:rsidP="001D478A">
      <w:pPr>
        <w:spacing w:line="480" w:lineRule="auto"/>
        <w:jc w:val="both"/>
        <w:rPr>
          <w:rFonts w:ascii="Courier New" w:hAnsi="Courier New" w:cs="Courier New"/>
          <w:b/>
          <w:sz w:val="24"/>
          <w:szCs w:val="24"/>
        </w:rPr>
      </w:pPr>
      <w:r w:rsidRPr="001B5CA0">
        <w:rPr>
          <w:rFonts w:ascii="Courier New" w:hAnsi="Courier New" w:cs="Courier New"/>
          <w:sz w:val="24"/>
          <w:szCs w:val="24"/>
        </w:rPr>
        <w:tab/>
        <w:t>The relationship between extent of LGU</w:t>
      </w:r>
      <w:r w:rsidR="00AB0029" w:rsidRPr="001B5CA0">
        <w:rPr>
          <w:rFonts w:ascii="Courier New" w:hAnsi="Courier New" w:cs="Courier New"/>
          <w:sz w:val="24"/>
          <w:szCs w:val="24"/>
        </w:rPr>
        <w:t>/LSB</w:t>
      </w:r>
      <w:r w:rsidRPr="001B5CA0">
        <w:rPr>
          <w:rFonts w:ascii="Courier New" w:hAnsi="Courier New" w:cs="Courier New"/>
          <w:sz w:val="24"/>
          <w:szCs w:val="24"/>
        </w:rPr>
        <w:t xml:space="preserve"> support</w:t>
      </w:r>
      <w:r w:rsidR="00354325">
        <w:rPr>
          <w:rFonts w:ascii="Courier New" w:hAnsi="Courier New" w:cs="Courier New"/>
          <w:sz w:val="24"/>
          <w:szCs w:val="24"/>
        </w:rPr>
        <w:t xml:space="preserve"> as perceived by the students</w:t>
      </w:r>
      <w:r w:rsidRPr="001B5CA0">
        <w:rPr>
          <w:rFonts w:ascii="Courier New" w:hAnsi="Courier New" w:cs="Courier New"/>
          <w:sz w:val="24"/>
          <w:szCs w:val="24"/>
        </w:rPr>
        <w:t xml:space="preserve"> and students’ academic performance is presented in table 15.</w:t>
      </w:r>
    </w:p>
    <w:p w:rsidR="001D478A" w:rsidRDefault="001D478A" w:rsidP="00436E2F">
      <w:pPr>
        <w:spacing w:line="480" w:lineRule="auto"/>
        <w:jc w:val="both"/>
        <w:rPr>
          <w:rFonts w:ascii="Courier New" w:hAnsi="Courier New" w:cs="Courier New"/>
          <w:sz w:val="24"/>
          <w:szCs w:val="24"/>
        </w:rPr>
      </w:pPr>
      <w:r w:rsidRPr="001B5CA0">
        <w:rPr>
          <w:rFonts w:ascii="Courier New" w:hAnsi="Courier New" w:cs="Courier New"/>
          <w:sz w:val="24"/>
          <w:szCs w:val="24"/>
        </w:rPr>
        <w:t>Table 15. Relationship Between LGU</w:t>
      </w:r>
      <w:r w:rsidR="002E1203" w:rsidRPr="001B5CA0">
        <w:rPr>
          <w:rFonts w:ascii="Courier New" w:hAnsi="Courier New" w:cs="Courier New"/>
          <w:sz w:val="24"/>
          <w:szCs w:val="24"/>
        </w:rPr>
        <w:t>/LSB</w:t>
      </w:r>
      <w:r w:rsidR="00354325">
        <w:rPr>
          <w:rFonts w:ascii="Courier New" w:hAnsi="Courier New" w:cs="Courier New"/>
          <w:sz w:val="24"/>
          <w:szCs w:val="24"/>
        </w:rPr>
        <w:t xml:space="preserve"> extent of support as perceived by the students</w:t>
      </w:r>
      <w:r w:rsidRPr="001B5CA0">
        <w:rPr>
          <w:rFonts w:ascii="Courier New" w:hAnsi="Courier New" w:cs="Courier New"/>
          <w:sz w:val="24"/>
          <w:szCs w:val="24"/>
        </w:rPr>
        <w:t xml:space="preserve"> and Students’ Academic Performance.</w:t>
      </w:r>
    </w:p>
    <w:p w:rsidR="00354325" w:rsidRDefault="00354325" w:rsidP="00436E2F">
      <w:pPr>
        <w:spacing w:line="480" w:lineRule="auto"/>
        <w:jc w:val="both"/>
        <w:rPr>
          <w:rFonts w:ascii="Courier New" w:hAnsi="Courier New" w:cs="Courier New"/>
          <w:sz w:val="24"/>
          <w:szCs w:val="24"/>
        </w:rPr>
      </w:pPr>
    </w:p>
    <w:p w:rsidR="00354325" w:rsidRDefault="00354325" w:rsidP="00436E2F">
      <w:pPr>
        <w:spacing w:line="480" w:lineRule="auto"/>
        <w:jc w:val="both"/>
        <w:rPr>
          <w:rFonts w:ascii="Courier New" w:hAnsi="Courier New" w:cs="Courier New"/>
          <w:sz w:val="24"/>
          <w:szCs w:val="24"/>
        </w:rPr>
      </w:pPr>
    </w:p>
    <w:p w:rsidR="00354325" w:rsidRPr="001B5CA0" w:rsidRDefault="00354325" w:rsidP="00436E2F">
      <w:pPr>
        <w:spacing w:line="480" w:lineRule="auto"/>
        <w:jc w:val="both"/>
        <w:rPr>
          <w:rFonts w:ascii="Courier New" w:hAnsi="Courier New" w:cs="Courier New"/>
          <w:sz w:val="24"/>
          <w:szCs w:val="24"/>
        </w:rPr>
      </w:pPr>
    </w:p>
    <w:tbl>
      <w:tblPr>
        <w:tblStyle w:val="TableGrid"/>
        <w:tblpPr w:leftFromText="180" w:rightFromText="180" w:vertAnchor="text" w:horzAnchor="margin" w:tblpY="88"/>
        <w:tblW w:w="0" w:type="auto"/>
        <w:tblLook w:val="04A0" w:firstRow="1" w:lastRow="0" w:firstColumn="1" w:lastColumn="0" w:noHBand="0" w:noVBand="1"/>
      </w:tblPr>
      <w:tblGrid>
        <w:gridCol w:w="1284"/>
        <w:gridCol w:w="1461"/>
        <w:gridCol w:w="1414"/>
        <w:gridCol w:w="1414"/>
        <w:gridCol w:w="1414"/>
        <w:gridCol w:w="1517"/>
        <w:gridCol w:w="1072"/>
      </w:tblGrid>
      <w:tr w:rsidR="00AD457B" w:rsidRPr="001B5CA0" w:rsidTr="00AD457B">
        <w:tc>
          <w:tcPr>
            <w:tcW w:w="1284" w:type="dxa"/>
            <w:vMerge w:val="restart"/>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lastRenderedPageBreak/>
              <w:t>Extent of Support</w:t>
            </w:r>
          </w:p>
        </w:tc>
        <w:tc>
          <w:tcPr>
            <w:tcW w:w="7220" w:type="dxa"/>
            <w:gridSpan w:val="5"/>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Level of Academic Performance</w:t>
            </w:r>
          </w:p>
        </w:tc>
        <w:tc>
          <w:tcPr>
            <w:tcW w:w="1072" w:type="dxa"/>
            <w:vMerge w:val="restart"/>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Total</w:t>
            </w:r>
          </w:p>
        </w:tc>
      </w:tr>
      <w:tr w:rsidR="00AD457B" w:rsidRPr="001B5CA0" w:rsidTr="00AD457B">
        <w:tc>
          <w:tcPr>
            <w:tcW w:w="1284" w:type="dxa"/>
            <w:vMerge/>
          </w:tcPr>
          <w:p w:rsidR="00AD457B" w:rsidRPr="001B5CA0" w:rsidRDefault="00AD457B" w:rsidP="00AD457B">
            <w:pPr>
              <w:tabs>
                <w:tab w:val="left" w:pos="8565"/>
              </w:tabs>
              <w:jc w:val="center"/>
              <w:rPr>
                <w:rFonts w:asciiTheme="majorHAnsi" w:hAnsiTheme="majorHAnsi"/>
                <w:b/>
              </w:rPr>
            </w:pPr>
          </w:p>
        </w:tc>
        <w:tc>
          <w:tcPr>
            <w:tcW w:w="1461"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Outstanding</w:t>
            </w:r>
          </w:p>
        </w:tc>
        <w:tc>
          <w:tcPr>
            <w:tcW w:w="1414"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Very Satisfactory</w:t>
            </w:r>
          </w:p>
        </w:tc>
        <w:tc>
          <w:tcPr>
            <w:tcW w:w="1414"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Satisfactory</w:t>
            </w:r>
          </w:p>
        </w:tc>
        <w:tc>
          <w:tcPr>
            <w:tcW w:w="1414"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Fairly</w:t>
            </w:r>
          </w:p>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Satisfactory</w:t>
            </w:r>
          </w:p>
        </w:tc>
        <w:tc>
          <w:tcPr>
            <w:tcW w:w="1517"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Did not Meet Expectations</w:t>
            </w:r>
          </w:p>
        </w:tc>
        <w:tc>
          <w:tcPr>
            <w:tcW w:w="1072" w:type="dxa"/>
            <w:vMerge/>
          </w:tcPr>
          <w:p w:rsidR="00AD457B" w:rsidRPr="001B5CA0" w:rsidRDefault="00AD457B" w:rsidP="00AD457B">
            <w:pPr>
              <w:tabs>
                <w:tab w:val="left" w:pos="8565"/>
              </w:tabs>
              <w:jc w:val="center"/>
              <w:rPr>
                <w:rFonts w:asciiTheme="majorHAnsi" w:hAnsiTheme="majorHAnsi"/>
                <w:b/>
              </w:rPr>
            </w:pPr>
          </w:p>
        </w:tc>
      </w:tr>
      <w:tr w:rsidR="00AD457B" w:rsidRPr="001B5CA0" w:rsidTr="00AD457B">
        <w:tc>
          <w:tcPr>
            <w:tcW w:w="1284"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Very High</w:t>
            </w:r>
          </w:p>
        </w:tc>
        <w:tc>
          <w:tcPr>
            <w:tcW w:w="1461"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6</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1</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2</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0</w:t>
            </w:r>
          </w:p>
        </w:tc>
        <w:tc>
          <w:tcPr>
            <w:tcW w:w="1517"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0</w:t>
            </w:r>
          </w:p>
        </w:tc>
        <w:tc>
          <w:tcPr>
            <w:tcW w:w="1072"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9</w:t>
            </w:r>
          </w:p>
        </w:tc>
      </w:tr>
      <w:tr w:rsidR="00AD457B" w:rsidRPr="001B5CA0" w:rsidTr="00AD457B">
        <w:tc>
          <w:tcPr>
            <w:tcW w:w="1284"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High</w:t>
            </w:r>
          </w:p>
        </w:tc>
        <w:tc>
          <w:tcPr>
            <w:tcW w:w="1461"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17</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6</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9</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1</w:t>
            </w:r>
          </w:p>
        </w:tc>
        <w:tc>
          <w:tcPr>
            <w:tcW w:w="1517"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0</w:t>
            </w:r>
          </w:p>
        </w:tc>
        <w:tc>
          <w:tcPr>
            <w:tcW w:w="1072"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33</w:t>
            </w:r>
          </w:p>
        </w:tc>
      </w:tr>
      <w:tr w:rsidR="00AD457B" w:rsidRPr="001B5CA0" w:rsidTr="00AD457B">
        <w:tc>
          <w:tcPr>
            <w:tcW w:w="1284"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Moderate</w:t>
            </w:r>
          </w:p>
        </w:tc>
        <w:tc>
          <w:tcPr>
            <w:tcW w:w="1461"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13</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21</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20</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5</w:t>
            </w:r>
          </w:p>
        </w:tc>
        <w:tc>
          <w:tcPr>
            <w:tcW w:w="1517"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0</w:t>
            </w:r>
          </w:p>
        </w:tc>
        <w:tc>
          <w:tcPr>
            <w:tcW w:w="1072"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59</w:t>
            </w:r>
          </w:p>
        </w:tc>
      </w:tr>
      <w:tr w:rsidR="00AD457B" w:rsidRPr="001B5CA0" w:rsidTr="00AD457B">
        <w:tc>
          <w:tcPr>
            <w:tcW w:w="1284"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Low</w:t>
            </w:r>
          </w:p>
        </w:tc>
        <w:tc>
          <w:tcPr>
            <w:tcW w:w="1461"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2</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13</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8</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2</w:t>
            </w:r>
          </w:p>
        </w:tc>
        <w:tc>
          <w:tcPr>
            <w:tcW w:w="1517"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0</w:t>
            </w:r>
          </w:p>
        </w:tc>
        <w:tc>
          <w:tcPr>
            <w:tcW w:w="1072"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25</w:t>
            </w:r>
          </w:p>
        </w:tc>
      </w:tr>
      <w:tr w:rsidR="00AD457B" w:rsidRPr="001B5CA0" w:rsidTr="00AD457B">
        <w:tc>
          <w:tcPr>
            <w:tcW w:w="1284"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Very Low</w:t>
            </w:r>
          </w:p>
        </w:tc>
        <w:tc>
          <w:tcPr>
            <w:tcW w:w="1461"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1</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4</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4</w:t>
            </w:r>
          </w:p>
        </w:tc>
        <w:tc>
          <w:tcPr>
            <w:tcW w:w="1414"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0</w:t>
            </w:r>
          </w:p>
        </w:tc>
        <w:tc>
          <w:tcPr>
            <w:tcW w:w="1517"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0</w:t>
            </w:r>
          </w:p>
        </w:tc>
        <w:tc>
          <w:tcPr>
            <w:tcW w:w="1072" w:type="dxa"/>
          </w:tcPr>
          <w:p w:rsidR="00AD457B" w:rsidRPr="001B5CA0" w:rsidRDefault="00AD457B" w:rsidP="00AD457B">
            <w:pPr>
              <w:tabs>
                <w:tab w:val="left" w:pos="8565"/>
              </w:tabs>
              <w:jc w:val="center"/>
              <w:rPr>
                <w:rFonts w:asciiTheme="majorHAnsi" w:hAnsiTheme="majorHAnsi"/>
              </w:rPr>
            </w:pPr>
            <w:r w:rsidRPr="001B5CA0">
              <w:rPr>
                <w:rFonts w:asciiTheme="majorHAnsi" w:hAnsiTheme="majorHAnsi"/>
              </w:rPr>
              <w:t>9</w:t>
            </w:r>
          </w:p>
        </w:tc>
      </w:tr>
      <w:tr w:rsidR="00AD457B" w:rsidRPr="001B5CA0" w:rsidTr="00AD457B">
        <w:tc>
          <w:tcPr>
            <w:tcW w:w="1284"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Total</w:t>
            </w:r>
          </w:p>
        </w:tc>
        <w:tc>
          <w:tcPr>
            <w:tcW w:w="1461"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39</w:t>
            </w:r>
          </w:p>
        </w:tc>
        <w:tc>
          <w:tcPr>
            <w:tcW w:w="1414"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45</w:t>
            </w:r>
          </w:p>
        </w:tc>
        <w:tc>
          <w:tcPr>
            <w:tcW w:w="1414"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43</w:t>
            </w:r>
          </w:p>
        </w:tc>
        <w:tc>
          <w:tcPr>
            <w:tcW w:w="1414"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8</w:t>
            </w:r>
          </w:p>
        </w:tc>
        <w:tc>
          <w:tcPr>
            <w:tcW w:w="1517"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0</w:t>
            </w:r>
          </w:p>
        </w:tc>
        <w:tc>
          <w:tcPr>
            <w:tcW w:w="1072" w:type="dxa"/>
          </w:tcPr>
          <w:p w:rsidR="00AD457B" w:rsidRPr="001B5CA0" w:rsidRDefault="00AD457B" w:rsidP="00AD457B">
            <w:pPr>
              <w:tabs>
                <w:tab w:val="left" w:pos="8565"/>
              </w:tabs>
              <w:jc w:val="center"/>
              <w:rPr>
                <w:rFonts w:asciiTheme="majorHAnsi" w:hAnsiTheme="majorHAnsi"/>
                <w:b/>
              </w:rPr>
            </w:pPr>
            <w:r w:rsidRPr="001B5CA0">
              <w:rPr>
                <w:rFonts w:asciiTheme="majorHAnsi" w:hAnsiTheme="majorHAnsi"/>
                <w:b/>
              </w:rPr>
              <w:t>135</w:t>
            </w:r>
          </w:p>
        </w:tc>
      </w:tr>
    </w:tbl>
    <w:p w:rsidR="001D478A" w:rsidRPr="001B5CA0" w:rsidRDefault="001D478A" w:rsidP="00B3157F">
      <w:pPr>
        <w:tabs>
          <w:tab w:val="left" w:pos="8565"/>
        </w:tabs>
        <w:spacing w:after="0" w:line="240" w:lineRule="auto"/>
        <w:rPr>
          <w:rFonts w:asciiTheme="majorHAnsi" w:hAnsiTheme="majorHAnsi"/>
          <w:sz w:val="24"/>
          <w:szCs w:val="24"/>
        </w:rPr>
      </w:pPr>
    </w:p>
    <w:p w:rsidR="001D478A" w:rsidRPr="001B5CA0" w:rsidRDefault="001D478A" w:rsidP="00B3157F">
      <w:pPr>
        <w:tabs>
          <w:tab w:val="left" w:pos="8565"/>
        </w:tabs>
        <w:spacing w:after="0" w:line="240" w:lineRule="auto"/>
        <w:rPr>
          <w:rFonts w:ascii="Courier New" w:hAnsi="Courier New" w:cs="Courier New"/>
          <w:sz w:val="24"/>
          <w:szCs w:val="24"/>
        </w:rPr>
      </w:pPr>
      <w:r w:rsidRPr="001B5CA0">
        <w:rPr>
          <w:rFonts w:ascii="Courier New" w:hAnsi="Courier New" w:cs="Courier New"/>
          <w:sz w:val="24"/>
          <w:szCs w:val="24"/>
        </w:rPr>
        <w:t>X</w:t>
      </w:r>
      <w:r w:rsidRPr="001B5CA0">
        <w:rPr>
          <w:rFonts w:ascii="Courier New" w:hAnsi="Courier New" w:cs="Courier New"/>
          <w:sz w:val="24"/>
          <w:szCs w:val="24"/>
          <w:vertAlign w:val="superscript"/>
        </w:rPr>
        <w:t>2</w:t>
      </w:r>
      <w:r w:rsidRPr="001B5CA0">
        <w:rPr>
          <w:rFonts w:ascii="Courier New" w:hAnsi="Courier New" w:cs="Courier New"/>
          <w:sz w:val="24"/>
          <w:szCs w:val="24"/>
        </w:rPr>
        <w:t xml:space="preserve"> 0.05=28.84</w:t>
      </w:r>
    </w:p>
    <w:p w:rsidR="001D478A" w:rsidRPr="001B5CA0" w:rsidRDefault="001D478A" w:rsidP="00B3157F">
      <w:pPr>
        <w:tabs>
          <w:tab w:val="left" w:pos="8565"/>
        </w:tabs>
        <w:spacing w:after="0" w:line="240" w:lineRule="auto"/>
        <w:rPr>
          <w:rFonts w:ascii="Courier New" w:hAnsi="Courier New" w:cs="Courier New"/>
          <w:sz w:val="24"/>
          <w:szCs w:val="24"/>
        </w:rPr>
      </w:pPr>
      <w:r w:rsidRPr="001B5CA0">
        <w:rPr>
          <w:rFonts w:ascii="Courier New" w:hAnsi="Courier New" w:cs="Courier New"/>
          <w:sz w:val="24"/>
          <w:szCs w:val="24"/>
        </w:rPr>
        <w:t>X</w:t>
      </w:r>
      <w:r w:rsidRPr="001B5CA0">
        <w:rPr>
          <w:rFonts w:ascii="Courier New" w:hAnsi="Courier New" w:cs="Courier New"/>
          <w:sz w:val="24"/>
          <w:szCs w:val="24"/>
          <w:vertAlign w:val="superscript"/>
        </w:rPr>
        <w:t>2</w:t>
      </w:r>
      <w:r w:rsidRPr="001B5CA0">
        <w:rPr>
          <w:rFonts w:ascii="Courier New" w:hAnsi="Courier New" w:cs="Courier New"/>
          <w:sz w:val="24"/>
          <w:szCs w:val="24"/>
        </w:rPr>
        <w:t>=26.02</w:t>
      </w:r>
    </w:p>
    <w:p w:rsidR="001D478A" w:rsidRPr="001B5CA0" w:rsidRDefault="001D478A" w:rsidP="00B3157F">
      <w:pPr>
        <w:tabs>
          <w:tab w:val="left" w:pos="8565"/>
        </w:tabs>
        <w:spacing w:after="0" w:line="240" w:lineRule="auto"/>
        <w:rPr>
          <w:rFonts w:ascii="Courier New" w:hAnsi="Courier New" w:cs="Courier New"/>
          <w:sz w:val="24"/>
          <w:szCs w:val="24"/>
        </w:rPr>
      </w:pPr>
      <w:r w:rsidRPr="001B5CA0">
        <w:rPr>
          <w:rFonts w:ascii="Courier New" w:hAnsi="Courier New" w:cs="Courier New"/>
          <w:sz w:val="24"/>
          <w:szCs w:val="24"/>
        </w:rPr>
        <w:t>H</w:t>
      </w:r>
      <w:r w:rsidRPr="001B5CA0">
        <w:rPr>
          <w:rFonts w:ascii="Courier New" w:hAnsi="Courier New" w:cs="Courier New"/>
          <w:sz w:val="24"/>
          <w:szCs w:val="24"/>
          <w:vertAlign w:val="subscript"/>
        </w:rPr>
        <w:t>o</w:t>
      </w:r>
      <w:r w:rsidRPr="001B5CA0">
        <w:rPr>
          <w:rFonts w:ascii="Courier New" w:hAnsi="Courier New" w:cs="Courier New"/>
          <w:sz w:val="24"/>
          <w:szCs w:val="24"/>
        </w:rPr>
        <w:t>=accept</w:t>
      </w:r>
    </w:p>
    <w:p w:rsidR="001D478A" w:rsidRPr="001B5CA0" w:rsidRDefault="001D478A" w:rsidP="00B3157F">
      <w:pPr>
        <w:tabs>
          <w:tab w:val="left" w:pos="8565"/>
        </w:tabs>
        <w:spacing w:after="0" w:line="240" w:lineRule="auto"/>
        <w:rPr>
          <w:rFonts w:ascii="Courier New" w:hAnsi="Courier New" w:cs="Courier New"/>
          <w:sz w:val="24"/>
          <w:szCs w:val="24"/>
        </w:rPr>
      </w:pPr>
    </w:p>
    <w:p w:rsidR="001D478A" w:rsidRPr="001B5CA0" w:rsidRDefault="001D478A" w:rsidP="00B3157F">
      <w:pPr>
        <w:tabs>
          <w:tab w:val="left" w:pos="8565"/>
        </w:tabs>
        <w:spacing w:after="0" w:line="240" w:lineRule="auto"/>
        <w:rPr>
          <w:rFonts w:asciiTheme="majorHAnsi" w:hAnsiTheme="majorHAnsi"/>
          <w:sz w:val="24"/>
          <w:szCs w:val="24"/>
        </w:rPr>
      </w:pPr>
    </w:p>
    <w:p w:rsidR="001D478A" w:rsidRPr="001B5CA0" w:rsidRDefault="001D478A" w:rsidP="001D478A">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The table shows that 39 students belong to outstanding level of academic performance.</w:t>
      </w:r>
      <w:r w:rsidR="002E1203" w:rsidRPr="001B5CA0">
        <w:rPr>
          <w:rFonts w:ascii="Courier New" w:hAnsi="Courier New" w:cs="Courier New"/>
          <w:sz w:val="24"/>
          <w:szCs w:val="24"/>
        </w:rPr>
        <w:t xml:space="preserve"> Out of 39 s</w:t>
      </w:r>
      <w:r w:rsidRPr="001B5CA0">
        <w:rPr>
          <w:rFonts w:ascii="Courier New" w:hAnsi="Courier New" w:cs="Courier New"/>
          <w:sz w:val="24"/>
          <w:szCs w:val="24"/>
        </w:rPr>
        <w:t xml:space="preserve">eventeen (17) </w:t>
      </w:r>
      <w:r w:rsidR="00354325">
        <w:rPr>
          <w:rFonts w:ascii="Courier New" w:hAnsi="Courier New" w:cs="Courier New"/>
          <w:iCs/>
          <w:sz w:val="24"/>
          <w:szCs w:val="24"/>
        </w:rPr>
        <w:t>perceived</w:t>
      </w:r>
      <w:r w:rsidRPr="001B5CA0">
        <w:rPr>
          <w:rFonts w:ascii="Courier New" w:hAnsi="Courier New" w:cs="Courier New"/>
          <w:sz w:val="24"/>
          <w:szCs w:val="24"/>
        </w:rPr>
        <w:t xml:space="preserve"> high extent of support</w:t>
      </w:r>
      <w:r w:rsidR="00354325">
        <w:rPr>
          <w:rFonts w:ascii="Courier New" w:hAnsi="Courier New" w:cs="Courier New"/>
          <w:sz w:val="24"/>
          <w:szCs w:val="24"/>
        </w:rPr>
        <w:t xml:space="preserve"> for LGU/LSB</w:t>
      </w:r>
      <w:r w:rsidRPr="001B5CA0">
        <w:rPr>
          <w:rFonts w:ascii="Courier New" w:hAnsi="Courier New" w:cs="Courier New"/>
          <w:sz w:val="24"/>
          <w:szCs w:val="24"/>
        </w:rPr>
        <w:t xml:space="preserve">, 13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moderate, 6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very high extent, 2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low and one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very low extent. Forty-five (45) students belong to very satisfactory level of academic performance. Twenty-one (21) of them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moderate extent</w:t>
      </w:r>
      <w:r w:rsidR="00354325">
        <w:rPr>
          <w:rFonts w:ascii="Courier New" w:hAnsi="Courier New" w:cs="Courier New"/>
          <w:sz w:val="24"/>
          <w:szCs w:val="24"/>
        </w:rPr>
        <w:t xml:space="preserve"> of support for LGU/LSB</w:t>
      </w:r>
      <w:r w:rsidRPr="001B5CA0">
        <w:rPr>
          <w:rFonts w:ascii="Courier New" w:hAnsi="Courier New" w:cs="Courier New"/>
          <w:sz w:val="24"/>
          <w:szCs w:val="24"/>
        </w:rPr>
        <w:t xml:space="preserve">, 13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low extent, 6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high extent, 4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very low extent and 1 </w:t>
      </w:r>
      <w:r w:rsidR="00354325">
        <w:rPr>
          <w:rFonts w:ascii="Courier New" w:hAnsi="Courier New" w:cs="Courier New"/>
          <w:iCs/>
          <w:sz w:val="24"/>
          <w:szCs w:val="24"/>
        </w:rPr>
        <w:t>perceived</w:t>
      </w:r>
      <w:r w:rsidRPr="001B5CA0">
        <w:rPr>
          <w:rFonts w:ascii="Courier New" w:hAnsi="Courier New" w:cs="Courier New"/>
          <w:sz w:val="24"/>
          <w:szCs w:val="24"/>
        </w:rPr>
        <w:t xml:space="preserve"> very high extent. For the satisfactory level of academic performance there are 43 students.</w:t>
      </w:r>
      <w:r w:rsidR="002E1203" w:rsidRPr="001B5CA0">
        <w:rPr>
          <w:rFonts w:ascii="Courier New" w:hAnsi="Courier New" w:cs="Courier New"/>
          <w:sz w:val="24"/>
          <w:szCs w:val="24"/>
        </w:rPr>
        <w:t xml:space="preserve"> Out of 43</w:t>
      </w:r>
      <w:r w:rsidRPr="001B5CA0">
        <w:rPr>
          <w:rFonts w:ascii="Courier New" w:hAnsi="Courier New" w:cs="Courier New"/>
          <w:sz w:val="24"/>
          <w:szCs w:val="24"/>
        </w:rPr>
        <w:t xml:space="preserve"> </w:t>
      </w:r>
      <w:r w:rsidR="002E1203" w:rsidRPr="001B5CA0">
        <w:rPr>
          <w:rFonts w:ascii="Courier New" w:hAnsi="Courier New" w:cs="Courier New"/>
          <w:sz w:val="24"/>
          <w:szCs w:val="24"/>
        </w:rPr>
        <w:t>t</w:t>
      </w:r>
      <w:r w:rsidRPr="001B5CA0">
        <w:rPr>
          <w:rFonts w:ascii="Courier New" w:hAnsi="Courier New" w:cs="Courier New"/>
          <w:sz w:val="24"/>
          <w:szCs w:val="24"/>
        </w:rPr>
        <w:t xml:space="preserve">wenty (20)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moderate extent</w:t>
      </w:r>
      <w:r w:rsidR="00354325">
        <w:rPr>
          <w:rFonts w:ascii="Courier New" w:hAnsi="Courier New" w:cs="Courier New"/>
          <w:sz w:val="24"/>
          <w:szCs w:val="24"/>
        </w:rPr>
        <w:t xml:space="preserve"> of support for LGU/LSB</w:t>
      </w:r>
      <w:r w:rsidRPr="001B5CA0">
        <w:rPr>
          <w:rFonts w:ascii="Courier New" w:hAnsi="Courier New" w:cs="Courier New"/>
          <w:sz w:val="24"/>
          <w:szCs w:val="24"/>
        </w:rPr>
        <w:t xml:space="preserve">, followed by 9 who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high extent, 8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low extent,4 </w:t>
      </w:r>
      <w:r w:rsidR="00354325">
        <w:rPr>
          <w:rFonts w:ascii="Courier New" w:hAnsi="Courier New" w:cs="Courier New"/>
          <w:iCs/>
          <w:sz w:val="24"/>
          <w:szCs w:val="24"/>
        </w:rPr>
        <w:t>perceived</w:t>
      </w:r>
      <w:r w:rsidRPr="001B5CA0">
        <w:rPr>
          <w:rFonts w:ascii="Courier New" w:hAnsi="Courier New" w:cs="Courier New"/>
          <w:sz w:val="24"/>
          <w:szCs w:val="24"/>
        </w:rPr>
        <w:t xml:space="preserve"> very low extent and two </w:t>
      </w:r>
      <w:r w:rsidR="00354325">
        <w:rPr>
          <w:rFonts w:ascii="Courier New" w:hAnsi="Courier New" w:cs="Courier New"/>
          <w:iCs/>
          <w:sz w:val="24"/>
          <w:szCs w:val="24"/>
        </w:rPr>
        <w:t>perceived</w:t>
      </w:r>
      <w:r w:rsidRPr="001B5CA0">
        <w:rPr>
          <w:rFonts w:ascii="Courier New" w:hAnsi="Courier New" w:cs="Courier New"/>
          <w:sz w:val="24"/>
          <w:szCs w:val="24"/>
        </w:rPr>
        <w:t xml:space="preserve"> very high extent. Eight (8) belong to fairly satisfactory level of academic performance. Five (5) of them </w:t>
      </w:r>
      <w:r w:rsidR="00354325">
        <w:rPr>
          <w:rFonts w:ascii="Courier New" w:hAnsi="Courier New" w:cs="Courier New"/>
          <w:iCs/>
          <w:sz w:val="24"/>
          <w:szCs w:val="24"/>
        </w:rPr>
        <w:t>perceived</w:t>
      </w:r>
      <w:r w:rsidRPr="001B5CA0">
        <w:rPr>
          <w:rFonts w:ascii="Courier New" w:hAnsi="Courier New" w:cs="Courier New"/>
          <w:sz w:val="24"/>
          <w:szCs w:val="24"/>
        </w:rPr>
        <w:t xml:space="preserve"> moderate extent</w:t>
      </w:r>
      <w:r w:rsidR="00354325">
        <w:rPr>
          <w:rFonts w:ascii="Courier New" w:hAnsi="Courier New" w:cs="Courier New"/>
          <w:sz w:val="24"/>
          <w:szCs w:val="24"/>
        </w:rPr>
        <w:t xml:space="preserve"> of support for LGU/LSB </w:t>
      </w:r>
      <w:r w:rsidRPr="001B5CA0">
        <w:rPr>
          <w:rFonts w:ascii="Courier New" w:hAnsi="Courier New" w:cs="Courier New"/>
          <w:sz w:val="24"/>
          <w:szCs w:val="24"/>
        </w:rPr>
        <w:t xml:space="preserve">, 2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lastRenderedPageBreak/>
        <w:t xml:space="preserve">low, and one </w:t>
      </w:r>
      <w:r w:rsidR="00354325">
        <w:rPr>
          <w:rFonts w:ascii="Courier New" w:hAnsi="Courier New" w:cs="Courier New"/>
          <w:iCs/>
          <w:sz w:val="24"/>
          <w:szCs w:val="24"/>
        </w:rPr>
        <w:t>perceived</w:t>
      </w:r>
      <w:r w:rsidR="00354325" w:rsidRPr="001B5CA0">
        <w:rPr>
          <w:rFonts w:ascii="Courier New" w:hAnsi="Courier New" w:cs="Courier New"/>
          <w:sz w:val="24"/>
          <w:szCs w:val="24"/>
        </w:rPr>
        <w:t xml:space="preserve"> </w:t>
      </w:r>
      <w:r w:rsidRPr="001B5CA0">
        <w:rPr>
          <w:rFonts w:ascii="Courier New" w:hAnsi="Courier New" w:cs="Courier New"/>
          <w:sz w:val="24"/>
          <w:szCs w:val="24"/>
        </w:rPr>
        <w:t xml:space="preserve">high extent. Nobody belong to did not meet expectations level of academic performance. </w:t>
      </w:r>
    </w:p>
    <w:p w:rsidR="001D478A" w:rsidRPr="001B5CA0" w:rsidRDefault="001D478A" w:rsidP="001D478A">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To determine whether or not the LGU</w:t>
      </w:r>
      <w:r w:rsidR="002E1203" w:rsidRPr="001B5CA0">
        <w:rPr>
          <w:rFonts w:ascii="Courier New" w:hAnsi="Courier New" w:cs="Courier New"/>
          <w:sz w:val="24"/>
          <w:szCs w:val="24"/>
        </w:rPr>
        <w:t>/LSB</w:t>
      </w:r>
      <w:r w:rsidRPr="001B5CA0">
        <w:rPr>
          <w:rFonts w:ascii="Courier New" w:hAnsi="Courier New" w:cs="Courier New"/>
          <w:sz w:val="24"/>
          <w:szCs w:val="24"/>
        </w:rPr>
        <w:t xml:space="preserve"> extent of support and students’ academic performance are related, the Chi- square test is applied.</w:t>
      </w:r>
    </w:p>
    <w:p w:rsidR="001D478A" w:rsidRPr="001B5CA0" w:rsidRDefault="001D478A" w:rsidP="001D478A">
      <w:pPr>
        <w:spacing w:line="480" w:lineRule="auto"/>
        <w:jc w:val="both"/>
        <w:rPr>
          <w:rFonts w:ascii="Courier New" w:hAnsi="Courier New" w:cs="Courier New"/>
          <w:sz w:val="24"/>
          <w:szCs w:val="24"/>
        </w:rPr>
      </w:pPr>
      <w:r w:rsidRPr="001B5CA0">
        <w:rPr>
          <w:rFonts w:ascii="Courier New" w:hAnsi="Courier New" w:cs="Courier New"/>
          <w:sz w:val="24"/>
          <w:szCs w:val="24"/>
        </w:rPr>
        <w:tab/>
        <w:t>Based on the data gathered, for the LGU</w:t>
      </w:r>
      <w:r w:rsidR="00542FCA" w:rsidRPr="001B5CA0">
        <w:rPr>
          <w:rFonts w:ascii="Courier New" w:hAnsi="Courier New" w:cs="Courier New"/>
          <w:sz w:val="24"/>
          <w:szCs w:val="24"/>
        </w:rPr>
        <w:t>/LSB</w:t>
      </w:r>
      <w:r w:rsidRPr="001B5CA0">
        <w:rPr>
          <w:rFonts w:ascii="Courier New" w:hAnsi="Courier New" w:cs="Courier New"/>
          <w:sz w:val="24"/>
          <w:szCs w:val="24"/>
        </w:rPr>
        <w:t xml:space="preserve"> support and students’ academic performance, the computed value of the Chi-square is derived at 26.02, which is lesser than the tabular value of 28.84 at 0.05 level of significance. Therefore, the null hypothesis which states that there is no significant relationship between </w:t>
      </w:r>
      <w:r w:rsidR="00FE151D" w:rsidRPr="001B5CA0">
        <w:rPr>
          <w:rFonts w:ascii="Courier New" w:hAnsi="Courier New" w:cs="Courier New"/>
          <w:sz w:val="24"/>
          <w:szCs w:val="24"/>
        </w:rPr>
        <w:t>LGU/LSB</w:t>
      </w:r>
      <w:r w:rsidRPr="001B5CA0">
        <w:rPr>
          <w:rFonts w:ascii="Courier New" w:hAnsi="Courier New" w:cs="Courier New"/>
          <w:sz w:val="24"/>
          <w:szCs w:val="24"/>
        </w:rPr>
        <w:t xml:space="preserve"> support and students’ academic performance is accepted. This means that the extent of support of the </w:t>
      </w:r>
      <w:r w:rsidR="00FE151D" w:rsidRPr="001B5CA0">
        <w:rPr>
          <w:rFonts w:ascii="Courier New" w:hAnsi="Courier New" w:cs="Courier New"/>
          <w:sz w:val="24"/>
          <w:szCs w:val="24"/>
        </w:rPr>
        <w:t xml:space="preserve">LGU/LSB </w:t>
      </w:r>
      <w:r w:rsidRPr="001B5CA0">
        <w:rPr>
          <w:rFonts w:ascii="Courier New" w:hAnsi="Courier New" w:cs="Courier New"/>
          <w:sz w:val="24"/>
          <w:szCs w:val="24"/>
        </w:rPr>
        <w:t>does not affect the grades of high school students.</w:t>
      </w:r>
    </w:p>
    <w:p w:rsidR="00B03FBF" w:rsidRPr="001B5CA0" w:rsidRDefault="001D478A" w:rsidP="00C949FF">
      <w:pPr>
        <w:spacing w:line="480" w:lineRule="auto"/>
        <w:jc w:val="both"/>
        <w:rPr>
          <w:rFonts w:ascii="Courier New" w:hAnsi="Courier New" w:cs="Courier New"/>
          <w:sz w:val="24"/>
          <w:szCs w:val="24"/>
        </w:rPr>
      </w:pPr>
      <w:r w:rsidRPr="001B5CA0">
        <w:rPr>
          <w:rFonts w:ascii="Courier New" w:hAnsi="Courier New" w:cs="Courier New"/>
          <w:sz w:val="24"/>
          <w:szCs w:val="24"/>
        </w:rPr>
        <w:tab/>
      </w:r>
      <w:r w:rsidR="00C949FF" w:rsidRPr="001B5CA0">
        <w:rPr>
          <w:rFonts w:ascii="Courier New" w:hAnsi="Courier New" w:cs="Courier New"/>
          <w:sz w:val="24"/>
          <w:szCs w:val="24"/>
        </w:rPr>
        <w:t xml:space="preserve">The result agrees with the studies done by several researchers namely Carol, Cunningham, Danzberger, Kirst, McCloud, &amp; Usdan, (1986); Chubb &amp; Moe, (1990); Danzberger, (1992), (1994); Danzberger, Carol, Cunningham, Kirst, McCloud, &amp; Usdan, (1987); Danzberger &amp; Usdan, (1994); Finn, (1991); HarringtonLueker, (1996);; NSBF, (1999); Olson, (1992); Streshly &amp; Frase,(1993); Todras, (1993); Whitson, (1998); Wilson, (1994)which states that LGU/LSB is out-dated and incapable of </w:t>
      </w:r>
      <w:r w:rsidR="00C949FF" w:rsidRPr="001B5CA0">
        <w:rPr>
          <w:rFonts w:ascii="Courier New" w:hAnsi="Courier New" w:cs="Courier New"/>
          <w:sz w:val="24"/>
          <w:szCs w:val="24"/>
        </w:rPr>
        <w:lastRenderedPageBreak/>
        <w:t>effectively leading educational reforms to improve students’ academic achievement, particularly in urban areas.</w:t>
      </w:r>
    </w:p>
    <w:p w:rsidR="00C949FF" w:rsidRPr="001B5CA0" w:rsidRDefault="00C949FF" w:rsidP="00C949FF">
      <w:pPr>
        <w:spacing w:line="480" w:lineRule="auto"/>
        <w:jc w:val="both"/>
        <w:rPr>
          <w:rFonts w:ascii="Courier New" w:hAnsi="Courier New" w:cs="Courier New"/>
          <w:sz w:val="24"/>
          <w:szCs w:val="24"/>
        </w:rPr>
      </w:pPr>
      <w:r w:rsidRPr="001B5CA0">
        <w:rPr>
          <w:rFonts w:ascii="Courier New" w:hAnsi="Courier New" w:cs="Courier New"/>
          <w:sz w:val="24"/>
          <w:szCs w:val="24"/>
        </w:rPr>
        <w:tab/>
        <w:t>It also supports the research of Resnick (1999 which states that school boards have traditionally focused on financial, legal, and constituent issues, and have left responsibility for students’ academic achievement to their administrators and educators.</w:t>
      </w:r>
    </w:p>
    <w:p w:rsidR="00542FCA" w:rsidRPr="001B5CA0" w:rsidRDefault="003C07DE" w:rsidP="009D47DA">
      <w:pPr>
        <w:spacing w:line="480" w:lineRule="auto"/>
        <w:jc w:val="both"/>
        <w:rPr>
          <w:rFonts w:ascii="Courier New" w:hAnsi="Courier New" w:cs="Courier New"/>
          <w:sz w:val="24"/>
          <w:szCs w:val="24"/>
        </w:rPr>
      </w:pPr>
      <w:r w:rsidRPr="001B5CA0">
        <w:rPr>
          <w:rFonts w:ascii="Courier New" w:hAnsi="Courier New" w:cs="Courier New"/>
          <w:sz w:val="24"/>
          <w:szCs w:val="24"/>
        </w:rPr>
        <w:tab/>
        <w:t>However, it contradicts the 1997- 1998 national survey, where it has been found that school board members identified student achievement as their foremost concern (ASBJ, 1998). School board presidents, superintendents, and high school principals in a survey of 92 Wisconsin school districts frequently recommended concentration on student achievement and school improvement as a change that would improve the effectiveness of their school boards (Anderson, 1992)</w:t>
      </w:r>
      <w:r w:rsidR="00C8669D" w:rsidRPr="001B5CA0">
        <w:rPr>
          <w:rFonts w:ascii="Courier New" w:hAnsi="Courier New" w:cs="Courier New"/>
          <w:sz w:val="24"/>
          <w:szCs w:val="24"/>
        </w:rPr>
        <w:t>.</w:t>
      </w:r>
    </w:p>
    <w:p w:rsidR="00C8669D" w:rsidRPr="001B5CA0" w:rsidRDefault="00C8669D" w:rsidP="00C8669D">
      <w:pPr>
        <w:spacing w:line="480" w:lineRule="auto"/>
        <w:jc w:val="both"/>
        <w:rPr>
          <w:rFonts w:ascii="Courier New" w:hAnsi="Courier New" w:cs="Courier New"/>
          <w:b/>
          <w:sz w:val="24"/>
          <w:szCs w:val="24"/>
        </w:rPr>
      </w:pPr>
      <w:r w:rsidRPr="001B5CA0">
        <w:rPr>
          <w:rFonts w:ascii="Courier New" w:hAnsi="Courier New" w:cs="Courier New"/>
          <w:b/>
          <w:sz w:val="24"/>
          <w:szCs w:val="24"/>
        </w:rPr>
        <w:t>Relationship Between Parents Extent of support</w:t>
      </w:r>
      <w:r w:rsidR="00354325">
        <w:rPr>
          <w:rFonts w:ascii="Courier New" w:hAnsi="Courier New" w:cs="Courier New"/>
          <w:b/>
          <w:sz w:val="24"/>
          <w:szCs w:val="24"/>
        </w:rPr>
        <w:t xml:space="preserve"> as perceived by the students</w:t>
      </w:r>
      <w:r w:rsidRPr="001B5CA0">
        <w:rPr>
          <w:rFonts w:ascii="Courier New" w:hAnsi="Courier New" w:cs="Courier New"/>
          <w:b/>
          <w:sz w:val="24"/>
          <w:szCs w:val="24"/>
        </w:rPr>
        <w:t xml:space="preserve"> and Students’ Academic Performance</w:t>
      </w:r>
    </w:p>
    <w:p w:rsidR="00C8669D" w:rsidRPr="001B5CA0" w:rsidRDefault="00C8669D" w:rsidP="00C8669D">
      <w:pPr>
        <w:spacing w:line="480" w:lineRule="auto"/>
        <w:jc w:val="both"/>
        <w:rPr>
          <w:rFonts w:ascii="Courier New" w:hAnsi="Courier New" w:cs="Courier New"/>
          <w:sz w:val="24"/>
          <w:szCs w:val="24"/>
        </w:rPr>
      </w:pPr>
      <w:r w:rsidRPr="001B5CA0">
        <w:rPr>
          <w:rFonts w:ascii="Courier New" w:hAnsi="Courier New" w:cs="Courier New"/>
          <w:sz w:val="24"/>
          <w:szCs w:val="24"/>
        </w:rPr>
        <w:tab/>
        <w:t xml:space="preserve">The relationship between extent of </w:t>
      </w:r>
      <w:r w:rsidR="00A711F2">
        <w:rPr>
          <w:rFonts w:ascii="Courier New" w:hAnsi="Courier New" w:cs="Courier New"/>
          <w:sz w:val="24"/>
          <w:szCs w:val="24"/>
        </w:rPr>
        <w:t>p</w:t>
      </w:r>
      <w:r w:rsidRPr="001B5CA0">
        <w:rPr>
          <w:rFonts w:ascii="Courier New" w:hAnsi="Courier New" w:cs="Courier New"/>
          <w:sz w:val="24"/>
          <w:szCs w:val="24"/>
        </w:rPr>
        <w:t>arents support</w:t>
      </w:r>
      <w:r w:rsidR="00A711F2">
        <w:rPr>
          <w:rFonts w:ascii="Courier New" w:hAnsi="Courier New" w:cs="Courier New"/>
          <w:sz w:val="24"/>
          <w:szCs w:val="24"/>
        </w:rPr>
        <w:t xml:space="preserve"> as perceived by the students</w:t>
      </w:r>
      <w:r w:rsidRPr="001B5CA0">
        <w:rPr>
          <w:rFonts w:ascii="Courier New" w:hAnsi="Courier New" w:cs="Courier New"/>
          <w:sz w:val="24"/>
          <w:szCs w:val="24"/>
        </w:rPr>
        <w:t xml:space="preserve"> and students’ academic performance is presented in table 16.</w:t>
      </w:r>
    </w:p>
    <w:p w:rsidR="00997E39" w:rsidRPr="001B5CA0" w:rsidRDefault="00C8669D" w:rsidP="00C8669D">
      <w:pPr>
        <w:spacing w:line="480" w:lineRule="auto"/>
        <w:jc w:val="both"/>
        <w:rPr>
          <w:rFonts w:ascii="Courier New" w:hAnsi="Courier New" w:cs="Courier New"/>
          <w:sz w:val="24"/>
          <w:szCs w:val="24"/>
        </w:rPr>
      </w:pPr>
      <w:r w:rsidRPr="001B5CA0">
        <w:rPr>
          <w:rFonts w:ascii="Courier New" w:hAnsi="Courier New" w:cs="Courier New"/>
          <w:sz w:val="24"/>
          <w:szCs w:val="24"/>
        </w:rPr>
        <w:t>Table 16. Relationship Between Parents</w:t>
      </w:r>
      <w:r w:rsidR="00A711F2">
        <w:rPr>
          <w:rFonts w:ascii="Courier New" w:hAnsi="Courier New" w:cs="Courier New"/>
          <w:sz w:val="24"/>
          <w:szCs w:val="24"/>
        </w:rPr>
        <w:t xml:space="preserve"> extent of support as perceived by the students</w:t>
      </w:r>
      <w:r w:rsidRPr="001B5CA0">
        <w:rPr>
          <w:rFonts w:ascii="Courier New" w:hAnsi="Courier New" w:cs="Courier New"/>
          <w:sz w:val="24"/>
          <w:szCs w:val="24"/>
        </w:rPr>
        <w:t xml:space="preserve"> and Students’ Academic Performance.</w:t>
      </w:r>
    </w:p>
    <w:tbl>
      <w:tblPr>
        <w:tblStyle w:val="TableGrid"/>
        <w:tblpPr w:leftFromText="180" w:rightFromText="180" w:vertAnchor="text" w:horzAnchor="margin" w:tblpY="167"/>
        <w:tblW w:w="0" w:type="auto"/>
        <w:tblLook w:val="04A0" w:firstRow="1" w:lastRow="0" w:firstColumn="1" w:lastColumn="0" w:noHBand="0" w:noVBand="1"/>
      </w:tblPr>
      <w:tblGrid>
        <w:gridCol w:w="1284"/>
        <w:gridCol w:w="1461"/>
        <w:gridCol w:w="1414"/>
        <w:gridCol w:w="1414"/>
        <w:gridCol w:w="1414"/>
        <w:gridCol w:w="1517"/>
        <w:gridCol w:w="1072"/>
      </w:tblGrid>
      <w:tr w:rsidR="00C8669D" w:rsidRPr="001B5CA0" w:rsidTr="00C8669D">
        <w:tc>
          <w:tcPr>
            <w:tcW w:w="1284" w:type="dxa"/>
            <w:vMerge w:val="restart"/>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lastRenderedPageBreak/>
              <w:t>Extent of Support</w:t>
            </w:r>
          </w:p>
        </w:tc>
        <w:tc>
          <w:tcPr>
            <w:tcW w:w="7220" w:type="dxa"/>
            <w:gridSpan w:val="5"/>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Level of Academic Performance</w:t>
            </w:r>
          </w:p>
        </w:tc>
        <w:tc>
          <w:tcPr>
            <w:tcW w:w="1072" w:type="dxa"/>
            <w:vMerge w:val="restart"/>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Total</w:t>
            </w:r>
          </w:p>
        </w:tc>
      </w:tr>
      <w:tr w:rsidR="00C8669D" w:rsidRPr="001B5CA0" w:rsidTr="00C8669D">
        <w:tc>
          <w:tcPr>
            <w:tcW w:w="1284" w:type="dxa"/>
            <w:vMerge/>
          </w:tcPr>
          <w:p w:rsidR="00C8669D" w:rsidRPr="001B5CA0" w:rsidRDefault="00C8669D" w:rsidP="00C8669D">
            <w:pPr>
              <w:tabs>
                <w:tab w:val="left" w:pos="8565"/>
              </w:tabs>
              <w:jc w:val="center"/>
              <w:rPr>
                <w:rFonts w:asciiTheme="majorHAnsi" w:hAnsiTheme="majorHAnsi"/>
                <w:b/>
              </w:rPr>
            </w:pPr>
          </w:p>
        </w:tc>
        <w:tc>
          <w:tcPr>
            <w:tcW w:w="1461"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Outstanding</w:t>
            </w:r>
          </w:p>
        </w:tc>
        <w:tc>
          <w:tcPr>
            <w:tcW w:w="1414"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Very Satisfactory</w:t>
            </w:r>
          </w:p>
        </w:tc>
        <w:tc>
          <w:tcPr>
            <w:tcW w:w="1414"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Satisfactory</w:t>
            </w:r>
          </w:p>
        </w:tc>
        <w:tc>
          <w:tcPr>
            <w:tcW w:w="1414"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Fairly</w:t>
            </w:r>
          </w:p>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Satisfactory</w:t>
            </w:r>
          </w:p>
        </w:tc>
        <w:tc>
          <w:tcPr>
            <w:tcW w:w="1517"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Did not Meet Expectations</w:t>
            </w:r>
          </w:p>
        </w:tc>
        <w:tc>
          <w:tcPr>
            <w:tcW w:w="1072" w:type="dxa"/>
            <w:vMerge/>
          </w:tcPr>
          <w:p w:rsidR="00C8669D" w:rsidRPr="001B5CA0" w:rsidRDefault="00C8669D" w:rsidP="00C8669D">
            <w:pPr>
              <w:tabs>
                <w:tab w:val="left" w:pos="8565"/>
              </w:tabs>
              <w:jc w:val="center"/>
              <w:rPr>
                <w:rFonts w:asciiTheme="majorHAnsi" w:hAnsiTheme="majorHAnsi"/>
                <w:b/>
              </w:rPr>
            </w:pPr>
          </w:p>
        </w:tc>
      </w:tr>
      <w:tr w:rsidR="00C8669D" w:rsidRPr="001B5CA0" w:rsidTr="00C8669D">
        <w:tc>
          <w:tcPr>
            <w:tcW w:w="1284"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Very High</w:t>
            </w:r>
          </w:p>
        </w:tc>
        <w:tc>
          <w:tcPr>
            <w:tcW w:w="1461"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19</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14</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14</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3</w:t>
            </w:r>
          </w:p>
        </w:tc>
        <w:tc>
          <w:tcPr>
            <w:tcW w:w="1517"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0</w:t>
            </w:r>
          </w:p>
        </w:tc>
        <w:tc>
          <w:tcPr>
            <w:tcW w:w="1072"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50</w:t>
            </w:r>
          </w:p>
        </w:tc>
      </w:tr>
      <w:tr w:rsidR="00C8669D" w:rsidRPr="001B5CA0" w:rsidTr="00C8669D">
        <w:tc>
          <w:tcPr>
            <w:tcW w:w="1284"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High</w:t>
            </w:r>
          </w:p>
        </w:tc>
        <w:tc>
          <w:tcPr>
            <w:tcW w:w="1461"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12</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18</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17</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5</w:t>
            </w:r>
          </w:p>
        </w:tc>
        <w:tc>
          <w:tcPr>
            <w:tcW w:w="1517"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0</w:t>
            </w:r>
          </w:p>
        </w:tc>
        <w:tc>
          <w:tcPr>
            <w:tcW w:w="1072"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52</w:t>
            </w:r>
          </w:p>
        </w:tc>
      </w:tr>
      <w:tr w:rsidR="00C8669D" w:rsidRPr="001B5CA0" w:rsidTr="00C8669D">
        <w:tc>
          <w:tcPr>
            <w:tcW w:w="1284"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Moderate</w:t>
            </w:r>
          </w:p>
        </w:tc>
        <w:tc>
          <w:tcPr>
            <w:tcW w:w="1461"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6</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8</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8</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0</w:t>
            </w:r>
          </w:p>
        </w:tc>
        <w:tc>
          <w:tcPr>
            <w:tcW w:w="1517"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0</w:t>
            </w:r>
          </w:p>
        </w:tc>
        <w:tc>
          <w:tcPr>
            <w:tcW w:w="1072"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22</w:t>
            </w:r>
          </w:p>
        </w:tc>
      </w:tr>
      <w:tr w:rsidR="00C8669D" w:rsidRPr="001B5CA0" w:rsidTr="00C8669D">
        <w:tc>
          <w:tcPr>
            <w:tcW w:w="1284"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Low</w:t>
            </w:r>
          </w:p>
        </w:tc>
        <w:tc>
          <w:tcPr>
            <w:tcW w:w="1461"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2</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4</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3</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0</w:t>
            </w:r>
          </w:p>
        </w:tc>
        <w:tc>
          <w:tcPr>
            <w:tcW w:w="1517"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0</w:t>
            </w:r>
          </w:p>
        </w:tc>
        <w:tc>
          <w:tcPr>
            <w:tcW w:w="1072"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9</w:t>
            </w:r>
          </w:p>
        </w:tc>
      </w:tr>
      <w:tr w:rsidR="00C8669D" w:rsidRPr="001B5CA0" w:rsidTr="00C8669D">
        <w:tc>
          <w:tcPr>
            <w:tcW w:w="1284"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Very Low</w:t>
            </w:r>
          </w:p>
        </w:tc>
        <w:tc>
          <w:tcPr>
            <w:tcW w:w="1461"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0</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1</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1</w:t>
            </w:r>
          </w:p>
        </w:tc>
        <w:tc>
          <w:tcPr>
            <w:tcW w:w="1414"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0</w:t>
            </w:r>
          </w:p>
        </w:tc>
        <w:tc>
          <w:tcPr>
            <w:tcW w:w="1517"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0</w:t>
            </w:r>
          </w:p>
        </w:tc>
        <w:tc>
          <w:tcPr>
            <w:tcW w:w="1072" w:type="dxa"/>
          </w:tcPr>
          <w:p w:rsidR="00C8669D" w:rsidRPr="001B5CA0" w:rsidRDefault="00C8669D" w:rsidP="00C8669D">
            <w:pPr>
              <w:tabs>
                <w:tab w:val="left" w:pos="8565"/>
              </w:tabs>
              <w:jc w:val="center"/>
              <w:rPr>
                <w:rFonts w:asciiTheme="majorHAnsi" w:hAnsiTheme="majorHAnsi"/>
              </w:rPr>
            </w:pPr>
            <w:r w:rsidRPr="001B5CA0">
              <w:rPr>
                <w:rFonts w:asciiTheme="majorHAnsi" w:hAnsiTheme="majorHAnsi"/>
              </w:rPr>
              <w:t>2</w:t>
            </w:r>
          </w:p>
        </w:tc>
      </w:tr>
      <w:tr w:rsidR="00C8669D" w:rsidRPr="001B5CA0" w:rsidTr="00C8669D">
        <w:tc>
          <w:tcPr>
            <w:tcW w:w="1284"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Total</w:t>
            </w:r>
          </w:p>
        </w:tc>
        <w:tc>
          <w:tcPr>
            <w:tcW w:w="1461"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39</w:t>
            </w:r>
          </w:p>
        </w:tc>
        <w:tc>
          <w:tcPr>
            <w:tcW w:w="1414"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45</w:t>
            </w:r>
          </w:p>
        </w:tc>
        <w:tc>
          <w:tcPr>
            <w:tcW w:w="1414"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43</w:t>
            </w:r>
          </w:p>
        </w:tc>
        <w:tc>
          <w:tcPr>
            <w:tcW w:w="1414"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8</w:t>
            </w:r>
          </w:p>
        </w:tc>
        <w:tc>
          <w:tcPr>
            <w:tcW w:w="1517"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0</w:t>
            </w:r>
          </w:p>
        </w:tc>
        <w:tc>
          <w:tcPr>
            <w:tcW w:w="1072" w:type="dxa"/>
          </w:tcPr>
          <w:p w:rsidR="00C8669D" w:rsidRPr="001B5CA0" w:rsidRDefault="00C8669D" w:rsidP="00C8669D">
            <w:pPr>
              <w:tabs>
                <w:tab w:val="left" w:pos="8565"/>
              </w:tabs>
              <w:jc w:val="center"/>
              <w:rPr>
                <w:rFonts w:asciiTheme="majorHAnsi" w:hAnsiTheme="majorHAnsi"/>
                <w:b/>
              </w:rPr>
            </w:pPr>
            <w:r w:rsidRPr="001B5CA0">
              <w:rPr>
                <w:rFonts w:asciiTheme="majorHAnsi" w:hAnsiTheme="majorHAnsi"/>
                <w:b/>
              </w:rPr>
              <w:t>135</w:t>
            </w:r>
          </w:p>
        </w:tc>
      </w:tr>
    </w:tbl>
    <w:p w:rsidR="00C8669D" w:rsidRPr="001B5CA0" w:rsidRDefault="00C8669D" w:rsidP="00C8669D">
      <w:pPr>
        <w:tabs>
          <w:tab w:val="left" w:pos="8565"/>
        </w:tabs>
        <w:spacing w:after="0" w:line="240" w:lineRule="auto"/>
        <w:rPr>
          <w:rFonts w:ascii="Courier New" w:hAnsi="Courier New" w:cs="Courier New"/>
          <w:sz w:val="24"/>
          <w:szCs w:val="24"/>
        </w:rPr>
      </w:pPr>
      <w:r w:rsidRPr="001B5CA0">
        <w:rPr>
          <w:rFonts w:ascii="Courier New" w:hAnsi="Courier New" w:cs="Courier New"/>
          <w:sz w:val="24"/>
          <w:szCs w:val="24"/>
        </w:rPr>
        <w:t>X</w:t>
      </w:r>
      <w:r w:rsidRPr="001B5CA0">
        <w:rPr>
          <w:rFonts w:ascii="Courier New" w:hAnsi="Courier New" w:cs="Courier New"/>
          <w:sz w:val="24"/>
          <w:szCs w:val="24"/>
          <w:vertAlign w:val="superscript"/>
        </w:rPr>
        <w:t>2</w:t>
      </w:r>
      <w:r w:rsidRPr="001B5CA0">
        <w:rPr>
          <w:rFonts w:ascii="Courier New" w:hAnsi="Courier New" w:cs="Courier New"/>
          <w:sz w:val="24"/>
          <w:szCs w:val="24"/>
        </w:rPr>
        <w:t xml:space="preserve"> 0.05=28.84</w:t>
      </w:r>
    </w:p>
    <w:p w:rsidR="00C8669D" w:rsidRPr="001B5CA0" w:rsidRDefault="00C8669D" w:rsidP="00C8669D">
      <w:pPr>
        <w:tabs>
          <w:tab w:val="left" w:pos="8565"/>
        </w:tabs>
        <w:spacing w:after="0" w:line="240" w:lineRule="auto"/>
        <w:rPr>
          <w:rFonts w:ascii="Courier New" w:hAnsi="Courier New" w:cs="Courier New"/>
          <w:sz w:val="24"/>
          <w:szCs w:val="24"/>
        </w:rPr>
      </w:pPr>
      <w:r w:rsidRPr="001B5CA0">
        <w:rPr>
          <w:rFonts w:ascii="Courier New" w:hAnsi="Courier New" w:cs="Courier New"/>
          <w:sz w:val="24"/>
          <w:szCs w:val="24"/>
        </w:rPr>
        <w:t>X</w:t>
      </w:r>
      <w:r w:rsidRPr="001B5CA0">
        <w:rPr>
          <w:rFonts w:ascii="Courier New" w:hAnsi="Courier New" w:cs="Courier New"/>
          <w:sz w:val="24"/>
          <w:szCs w:val="24"/>
          <w:vertAlign w:val="superscript"/>
        </w:rPr>
        <w:t>2</w:t>
      </w:r>
      <w:r w:rsidRPr="001B5CA0">
        <w:rPr>
          <w:rFonts w:ascii="Courier New" w:hAnsi="Courier New" w:cs="Courier New"/>
          <w:sz w:val="24"/>
          <w:szCs w:val="24"/>
        </w:rPr>
        <w:t>=7.55</w:t>
      </w:r>
    </w:p>
    <w:p w:rsidR="00C8669D" w:rsidRPr="001B5CA0" w:rsidRDefault="00C8669D" w:rsidP="00C8669D">
      <w:pPr>
        <w:tabs>
          <w:tab w:val="left" w:pos="8565"/>
        </w:tabs>
        <w:spacing w:after="0" w:line="240" w:lineRule="auto"/>
        <w:rPr>
          <w:rFonts w:ascii="Courier New" w:hAnsi="Courier New" w:cs="Courier New"/>
          <w:sz w:val="24"/>
          <w:szCs w:val="24"/>
        </w:rPr>
      </w:pPr>
      <w:r w:rsidRPr="001B5CA0">
        <w:rPr>
          <w:rFonts w:ascii="Courier New" w:hAnsi="Courier New" w:cs="Courier New"/>
          <w:sz w:val="24"/>
          <w:szCs w:val="24"/>
        </w:rPr>
        <w:t>H</w:t>
      </w:r>
      <w:r w:rsidRPr="001B5CA0">
        <w:rPr>
          <w:rFonts w:ascii="Courier New" w:hAnsi="Courier New" w:cs="Courier New"/>
          <w:sz w:val="24"/>
          <w:szCs w:val="24"/>
          <w:vertAlign w:val="subscript"/>
        </w:rPr>
        <w:t>o</w:t>
      </w:r>
      <w:r w:rsidRPr="001B5CA0">
        <w:rPr>
          <w:rFonts w:ascii="Courier New" w:hAnsi="Courier New" w:cs="Courier New"/>
          <w:sz w:val="24"/>
          <w:szCs w:val="24"/>
        </w:rPr>
        <w:t>=accept</w:t>
      </w:r>
    </w:p>
    <w:p w:rsidR="00C8669D" w:rsidRPr="001B5CA0" w:rsidRDefault="00C8669D" w:rsidP="00C8669D">
      <w:pPr>
        <w:tabs>
          <w:tab w:val="left" w:pos="8565"/>
        </w:tabs>
        <w:spacing w:after="0" w:line="240" w:lineRule="auto"/>
        <w:rPr>
          <w:rFonts w:asciiTheme="majorHAnsi" w:hAnsiTheme="majorHAnsi"/>
          <w:sz w:val="24"/>
          <w:szCs w:val="24"/>
        </w:rPr>
      </w:pPr>
    </w:p>
    <w:p w:rsidR="00C8669D" w:rsidRPr="001B5CA0" w:rsidRDefault="00C8669D" w:rsidP="00C8669D">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 xml:space="preserve">The table shows that 39 students belong to outstanding level of academic performance. Nineteen (19) </w:t>
      </w:r>
      <w:r w:rsidR="00A711F2">
        <w:rPr>
          <w:rFonts w:ascii="Courier New" w:hAnsi="Courier New" w:cs="Courier New"/>
          <w:iCs/>
          <w:sz w:val="24"/>
          <w:szCs w:val="24"/>
        </w:rPr>
        <w:t>perceived</w:t>
      </w:r>
      <w:r w:rsidR="00A711F2" w:rsidRPr="001B5CA0">
        <w:rPr>
          <w:rFonts w:ascii="Courier New" w:hAnsi="Courier New" w:cs="Courier New"/>
          <w:sz w:val="24"/>
          <w:szCs w:val="24"/>
        </w:rPr>
        <w:t xml:space="preserve"> </w:t>
      </w:r>
      <w:r w:rsidRPr="001B5CA0">
        <w:rPr>
          <w:rFonts w:ascii="Courier New" w:hAnsi="Courier New" w:cs="Courier New"/>
          <w:sz w:val="24"/>
          <w:szCs w:val="24"/>
        </w:rPr>
        <w:t>very high extent of support</w:t>
      </w:r>
      <w:r w:rsidR="00A711F2">
        <w:rPr>
          <w:rFonts w:ascii="Courier New" w:hAnsi="Courier New" w:cs="Courier New"/>
          <w:sz w:val="24"/>
          <w:szCs w:val="24"/>
        </w:rPr>
        <w:t xml:space="preserve"> for parents</w:t>
      </w:r>
      <w:r w:rsidRPr="001B5CA0">
        <w:rPr>
          <w:rFonts w:ascii="Courier New" w:hAnsi="Courier New" w:cs="Courier New"/>
          <w:sz w:val="24"/>
          <w:szCs w:val="24"/>
        </w:rPr>
        <w:t xml:space="preserve"> 12 </w:t>
      </w:r>
      <w:r w:rsidR="00A711F2">
        <w:rPr>
          <w:rFonts w:ascii="Courier New" w:hAnsi="Courier New" w:cs="Courier New"/>
          <w:iCs/>
          <w:sz w:val="24"/>
          <w:szCs w:val="24"/>
        </w:rPr>
        <w:t>perceived</w:t>
      </w:r>
      <w:r w:rsidR="00A711F2" w:rsidRPr="001B5CA0">
        <w:rPr>
          <w:rFonts w:ascii="Courier New" w:hAnsi="Courier New" w:cs="Courier New"/>
          <w:sz w:val="24"/>
          <w:szCs w:val="24"/>
        </w:rPr>
        <w:t xml:space="preserve"> </w:t>
      </w:r>
      <w:r w:rsidRPr="001B5CA0">
        <w:rPr>
          <w:rFonts w:ascii="Courier New" w:hAnsi="Courier New" w:cs="Courier New"/>
          <w:sz w:val="24"/>
          <w:szCs w:val="24"/>
        </w:rPr>
        <w:t xml:space="preserve">high extent, 6 </w:t>
      </w:r>
      <w:r w:rsidR="00A711F2">
        <w:rPr>
          <w:rFonts w:ascii="Courier New" w:hAnsi="Courier New" w:cs="Courier New"/>
          <w:iCs/>
          <w:sz w:val="24"/>
          <w:szCs w:val="24"/>
        </w:rPr>
        <w:t>perceived</w:t>
      </w:r>
      <w:r w:rsidRPr="001B5CA0">
        <w:rPr>
          <w:rFonts w:ascii="Courier New" w:hAnsi="Courier New" w:cs="Courier New"/>
          <w:sz w:val="24"/>
          <w:szCs w:val="24"/>
        </w:rPr>
        <w:t xml:space="preserve"> moderate extent, 2 </w:t>
      </w:r>
      <w:r w:rsidR="00A711F2">
        <w:rPr>
          <w:rFonts w:ascii="Courier New" w:hAnsi="Courier New" w:cs="Courier New"/>
          <w:iCs/>
          <w:sz w:val="24"/>
          <w:szCs w:val="24"/>
        </w:rPr>
        <w:t>perceived</w:t>
      </w:r>
      <w:r w:rsidR="00A711F2" w:rsidRPr="001B5CA0">
        <w:rPr>
          <w:rFonts w:ascii="Courier New" w:hAnsi="Courier New" w:cs="Courier New"/>
          <w:sz w:val="24"/>
          <w:szCs w:val="24"/>
        </w:rPr>
        <w:t xml:space="preserve"> </w:t>
      </w:r>
      <w:r w:rsidRPr="001B5CA0">
        <w:rPr>
          <w:rFonts w:ascii="Courier New" w:hAnsi="Courier New" w:cs="Courier New"/>
          <w:sz w:val="24"/>
          <w:szCs w:val="24"/>
        </w:rPr>
        <w:t xml:space="preserve">low and no one </w:t>
      </w:r>
      <w:r w:rsidR="00A711F2">
        <w:rPr>
          <w:rFonts w:ascii="Courier New" w:hAnsi="Courier New" w:cs="Courier New"/>
          <w:iCs/>
          <w:sz w:val="24"/>
          <w:szCs w:val="24"/>
        </w:rPr>
        <w:t>perceived</w:t>
      </w:r>
      <w:r w:rsidR="00A711F2" w:rsidRPr="001B5CA0">
        <w:rPr>
          <w:rFonts w:ascii="Courier New" w:hAnsi="Courier New" w:cs="Courier New"/>
          <w:sz w:val="24"/>
          <w:szCs w:val="24"/>
        </w:rPr>
        <w:t xml:space="preserve"> </w:t>
      </w:r>
      <w:r w:rsidRPr="001B5CA0">
        <w:rPr>
          <w:rFonts w:ascii="Courier New" w:hAnsi="Courier New" w:cs="Courier New"/>
          <w:sz w:val="24"/>
          <w:szCs w:val="24"/>
        </w:rPr>
        <w:t xml:space="preserve">very low extent. Forty-five (45) students belong to very satisfactory level of academic performance. Eighteen (18) of them </w:t>
      </w:r>
      <w:r w:rsidR="00A711F2">
        <w:rPr>
          <w:rFonts w:ascii="Courier New" w:hAnsi="Courier New" w:cs="Courier New"/>
          <w:iCs/>
          <w:sz w:val="24"/>
          <w:szCs w:val="24"/>
        </w:rPr>
        <w:t>perceived</w:t>
      </w:r>
      <w:r w:rsidR="00A711F2" w:rsidRPr="001B5CA0">
        <w:rPr>
          <w:rFonts w:ascii="Courier New" w:hAnsi="Courier New" w:cs="Courier New"/>
          <w:sz w:val="24"/>
          <w:szCs w:val="24"/>
        </w:rPr>
        <w:t xml:space="preserve"> </w:t>
      </w:r>
      <w:r w:rsidRPr="001B5CA0">
        <w:rPr>
          <w:rFonts w:ascii="Courier New" w:hAnsi="Courier New" w:cs="Courier New"/>
          <w:sz w:val="24"/>
          <w:szCs w:val="24"/>
        </w:rPr>
        <w:t>high extent</w:t>
      </w:r>
      <w:r w:rsidR="00A711F2">
        <w:rPr>
          <w:rFonts w:ascii="Courier New" w:hAnsi="Courier New" w:cs="Courier New"/>
          <w:sz w:val="24"/>
          <w:szCs w:val="24"/>
        </w:rPr>
        <w:t xml:space="preserve"> of support for parents</w:t>
      </w:r>
      <w:r w:rsidRPr="001B5CA0">
        <w:rPr>
          <w:rFonts w:ascii="Courier New" w:hAnsi="Courier New" w:cs="Courier New"/>
          <w:sz w:val="24"/>
          <w:szCs w:val="24"/>
        </w:rPr>
        <w:t xml:space="preserve">, 14 </w:t>
      </w:r>
      <w:r w:rsidR="00A711F2">
        <w:rPr>
          <w:rFonts w:ascii="Courier New" w:hAnsi="Courier New" w:cs="Courier New"/>
          <w:iCs/>
          <w:sz w:val="24"/>
          <w:szCs w:val="24"/>
        </w:rPr>
        <w:t>perceived</w:t>
      </w:r>
      <w:r w:rsidR="00A711F2" w:rsidRPr="001B5CA0">
        <w:rPr>
          <w:rFonts w:ascii="Courier New" w:hAnsi="Courier New" w:cs="Courier New"/>
          <w:sz w:val="24"/>
          <w:szCs w:val="24"/>
        </w:rPr>
        <w:t xml:space="preserve"> </w:t>
      </w:r>
      <w:r w:rsidRPr="001B5CA0">
        <w:rPr>
          <w:rFonts w:ascii="Courier New" w:hAnsi="Courier New" w:cs="Courier New"/>
          <w:sz w:val="24"/>
          <w:szCs w:val="24"/>
        </w:rPr>
        <w:t xml:space="preserve">very high extent, 8 </w:t>
      </w:r>
      <w:r w:rsidR="00A711F2">
        <w:rPr>
          <w:rFonts w:ascii="Courier New" w:hAnsi="Courier New" w:cs="Courier New"/>
          <w:iCs/>
          <w:sz w:val="24"/>
          <w:szCs w:val="24"/>
        </w:rPr>
        <w:t>perceived</w:t>
      </w:r>
      <w:r w:rsidR="00A711F2" w:rsidRPr="001B5CA0">
        <w:rPr>
          <w:rFonts w:ascii="Courier New" w:hAnsi="Courier New" w:cs="Courier New"/>
          <w:sz w:val="24"/>
          <w:szCs w:val="24"/>
        </w:rPr>
        <w:t xml:space="preserve"> </w:t>
      </w:r>
      <w:r w:rsidRPr="001B5CA0">
        <w:rPr>
          <w:rFonts w:ascii="Courier New" w:hAnsi="Courier New" w:cs="Courier New"/>
          <w:sz w:val="24"/>
          <w:szCs w:val="24"/>
        </w:rPr>
        <w:t xml:space="preserve">moderate extent, 4 </w:t>
      </w:r>
      <w:r w:rsidR="00A711F2">
        <w:rPr>
          <w:rFonts w:ascii="Courier New" w:hAnsi="Courier New" w:cs="Courier New"/>
          <w:iCs/>
          <w:sz w:val="24"/>
          <w:szCs w:val="24"/>
        </w:rPr>
        <w:t>perceived</w:t>
      </w:r>
      <w:r w:rsidR="00A711F2" w:rsidRPr="001B5CA0">
        <w:rPr>
          <w:rFonts w:ascii="Courier New" w:hAnsi="Courier New" w:cs="Courier New"/>
          <w:sz w:val="24"/>
          <w:szCs w:val="24"/>
        </w:rPr>
        <w:t xml:space="preserve"> </w:t>
      </w:r>
      <w:r w:rsidRPr="001B5CA0">
        <w:rPr>
          <w:rFonts w:ascii="Courier New" w:hAnsi="Courier New" w:cs="Courier New"/>
          <w:sz w:val="24"/>
          <w:szCs w:val="24"/>
        </w:rPr>
        <w:t xml:space="preserve">low extent and 1 belong to very low extent. For the satisfactory level of academic performance there are 43 students. Seventeen (17) </w:t>
      </w:r>
      <w:r w:rsidR="00A711F2">
        <w:rPr>
          <w:rFonts w:ascii="Courier New" w:hAnsi="Courier New" w:cs="Courier New"/>
          <w:iCs/>
          <w:sz w:val="24"/>
          <w:szCs w:val="24"/>
        </w:rPr>
        <w:t>perceived</w:t>
      </w:r>
      <w:r w:rsidR="00A711F2" w:rsidRPr="001B5CA0">
        <w:rPr>
          <w:rFonts w:ascii="Courier New" w:hAnsi="Courier New" w:cs="Courier New"/>
          <w:sz w:val="24"/>
          <w:szCs w:val="24"/>
        </w:rPr>
        <w:t xml:space="preserve"> </w:t>
      </w:r>
      <w:r w:rsidRPr="001B5CA0">
        <w:rPr>
          <w:rFonts w:ascii="Courier New" w:hAnsi="Courier New" w:cs="Courier New"/>
          <w:sz w:val="24"/>
          <w:szCs w:val="24"/>
        </w:rPr>
        <w:t>high extent</w:t>
      </w:r>
      <w:r w:rsidR="00A711F2">
        <w:rPr>
          <w:rFonts w:ascii="Courier New" w:hAnsi="Courier New" w:cs="Courier New"/>
          <w:sz w:val="24"/>
          <w:szCs w:val="24"/>
        </w:rPr>
        <w:t xml:space="preserve"> of support for parents</w:t>
      </w:r>
      <w:r w:rsidRPr="001B5CA0">
        <w:rPr>
          <w:rFonts w:ascii="Courier New" w:hAnsi="Courier New" w:cs="Courier New"/>
          <w:sz w:val="24"/>
          <w:szCs w:val="24"/>
        </w:rPr>
        <w:t xml:space="preserve">, followed by 14 who </w:t>
      </w:r>
      <w:r w:rsidR="00A711F2">
        <w:rPr>
          <w:rFonts w:ascii="Courier New" w:hAnsi="Courier New" w:cs="Courier New"/>
          <w:iCs/>
          <w:sz w:val="24"/>
          <w:szCs w:val="24"/>
        </w:rPr>
        <w:t>perceived</w:t>
      </w:r>
      <w:r w:rsidRPr="001B5CA0">
        <w:rPr>
          <w:rFonts w:ascii="Courier New" w:hAnsi="Courier New" w:cs="Courier New"/>
          <w:sz w:val="24"/>
          <w:szCs w:val="24"/>
        </w:rPr>
        <w:t xml:space="preserve"> very high extent, 8 </w:t>
      </w:r>
      <w:r w:rsidR="00A711F2">
        <w:rPr>
          <w:rFonts w:ascii="Courier New" w:hAnsi="Courier New" w:cs="Courier New"/>
          <w:iCs/>
          <w:sz w:val="24"/>
          <w:szCs w:val="24"/>
        </w:rPr>
        <w:t>perceived</w:t>
      </w:r>
      <w:r w:rsidR="00A711F2" w:rsidRPr="001B5CA0">
        <w:rPr>
          <w:rFonts w:ascii="Courier New" w:hAnsi="Courier New" w:cs="Courier New"/>
          <w:sz w:val="24"/>
          <w:szCs w:val="24"/>
        </w:rPr>
        <w:t xml:space="preserve"> </w:t>
      </w:r>
      <w:r w:rsidR="004B1406" w:rsidRPr="001B5CA0">
        <w:rPr>
          <w:rFonts w:ascii="Courier New" w:hAnsi="Courier New" w:cs="Courier New"/>
          <w:sz w:val="24"/>
          <w:szCs w:val="24"/>
        </w:rPr>
        <w:t>moderate extent,3</w:t>
      </w:r>
      <w:r w:rsidRPr="001B5CA0">
        <w:rPr>
          <w:rFonts w:ascii="Courier New" w:hAnsi="Courier New" w:cs="Courier New"/>
          <w:sz w:val="24"/>
          <w:szCs w:val="24"/>
        </w:rPr>
        <w:t xml:space="preserve"> </w:t>
      </w:r>
      <w:r w:rsidR="00A711F2">
        <w:rPr>
          <w:rFonts w:ascii="Courier New" w:hAnsi="Courier New" w:cs="Courier New"/>
          <w:iCs/>
          <w:sz w:val="24"/>
          <w:szCs w:val="24"/>
        </w:rPr>
        <w:t>perceived</w:t>
      </w:r>
      <w:r w:rsidRPr="001B5CA0">
        <w:rPr>
          <w:rFonts w:ascii="Courier New" w:hAnsi="Courier New" w:cs="Courier New"/>
          <w:sz w:val="24"/>
          <w:szCs w:val="24"/>
        </w:rPr>
        <w:t xml:space="preserve"> low extent and </w:t>
      </w:r>
      <w:r w:rsidR="004B1406" w:rsidRPr="001B5CA0">
        <w:rPr>
          <w:rFonts w:ascii="Courier New" w:hAnsi="Courier New" w:cs="Courier New"/>
          <w:sz w:val="24"/>
          <w:szCs w:val="24"/>
        </w:rPr>
        <w:t>one</w:t>
      </w:r>
      <w:r w:rsidRPr="001B5CA0">
        <w:rPr>
          <w:rFonts w:ascii="Courier New" w:hAnsi="Courier New" w:cs="Courier New"/>
          <w:sz w:val="24"/>
          <w:szCs w:val="24"/>
        </w:rPr>
        <w:t xml:space="preserve"> </w:t>
      </w:r>
      <w:r w:rsidR="00A711F2">
        <w:rPr>
          <w:rFonts w:ascii="Courier New" w:hAnsi="Courier New" w:cs="Courier New"/>
          <w:iCs/>
          <w:sz w:val="24"/>
          <w:szCs w:val="24"/>
        </w:rPr>
        <w:t>perceived</w:t>
      </w:r>
      <w:r w:rsidR="00A711F2" w:rsidRPr="001B5CA0">
        <w:rPr>
          <w:rFonts w:ascii="Courier New" w:hAnsi="Courier New" w:cs="Courier New"/>
          <w:sz w:val="24"/>
          <w:szCs w:val="24"/>
        </w:rPr>
        <w:t xml:space="preserve"> </w:t>
      </w:r>
      <w:r w:rsidRPr="001B5CA0">
        <w:rPr>
          <w:rFonts w:ascii="Courier New" w:hAnsi="Courier New" w:cs="Courier New"/>
          <w:sz w:val="24"/>
          <w:szCs w:val="24"/>
        </w:rPr>
        <w:t xml:space="preserve">very </w:t>
      </w:r>
      <w:r w:rsidR="004B1406" w:rsidRPr="001B5CA0">
        <w:rPr>
          <w:rFonts w:ascii="Courier New" w:hAnsi="Courier New" w:cs="Courier New"/>
          <w:sz w:val="24"/>
          <w:szCs w:val="24"/>
        </w:rPr>
        <w:t>low</w:t>
      </w:r>
      <w:r w:rsidRPr="001B5CA0">
        <w:rPr>
          <w:rFonts w:ascii="Courier New" w:hAnsi="Courier New" w:cs="Courier New"/>
          <w:sz w:val="24"/>
          <w:szCs w:val="24"/>
        </w:rPr>
        <w:t xml:space="preserve"> extent. Eight (8) belong to fairly satisfactory level of academic performance. Five (5) of them </w:t>
      </w:r>
      <w:r w:rsidR="00A711F2">
        <w:rPr>
          <w:rFonts w:ascii="Courier New" w:hAnsi="Courier New" w:cs="Courier New"/>
          <w:iCs/>
          <w:sz w:val="24"/>
          <w:szCs w:val="24"/>
        </w:rPr>
        <w:t>perceived</w:t>
      </w:r>
      <w:r w:rsidRPr="001B5CA0">
        <w:rPr>
          <w:rFonts w:ascii="Courier New" w:hAnsi="Courier New" w:cs="Courier New"/>
          <w:sz w:val="24"/>
          <w:szCs w:val="24"/>
        </w:rPr>
        <w:t xml:space="preserve"> </w:t>
      </w:r>
      <w:r w:rsidR="004B1406" w:rsidRPr="001B5CA0">
        <w:rPr>
          <w:rFonts w:ascii="Courier New" w:hAnsi="Courier New" w:cs="Courier New"/>
          <w:sz w:val="24"/>
          <w:szCs w:val="24"/>
        </w:rPr>
        <w:t>high</w:t>
      </w:r>
      <w:r w:rsidRPr="001B5CA0">
        <w:rPr>
          <w:rFonts w:ascii="Courier New" w:hAnsi="Courier New" w:cs="Courier New"/>
          <w:sz w:val="24"/>
          <w:szCs w:val="24"/>
        </w:rPr>
        <w:t xml:space="preserve"> extent</w:t>
      </w:r>
      <w:r w:rsidR="00A711F2">
        <w:rPr>
          <w:rFonts w:ascii="Courier New" w:hAnsi="Courier New" w:cs="Courier New"/>
          <w:sz w:val="24"/>
          <w:szCs w:val="24"/>
        </w:rPr>
        <w:t xml:space="preserve"> of support for parents</w:t>
      </w:r>
      <w:r w:rsidRPr="001B5CA0">
        <w:rPr>
          <w:rFonts w:ascii="Courier New" w:hAnsi="Courier New" w:cs="Courier New"/>
          <w:sz w:val="24"/>
          <w:szCs w:val="24"/>
        </w:rPr>
        <w:t xml:space="preserve">, </w:t>
      </w:r>
      <w:r w:rsidR="004B1406" w:rsidRPr="001B5CA0">
        <w:rPr>
          <w:rFonts w:ascii="Courier New" w:hAnsi="Courier New" w:cs="Courier New"/>
          <w:sz w:val="24"/>
          <w:szCs w:val="24"/>
        </w:rPr>
        <w:t>3</w:t>
      </w:r>
      <w:r w:rsidRPr="001B5CA0">
        <w:rPr>
          <w:rFonts w:ascii="Courier New" w:hAnsi="Courier New" w:cs="Courier New"/>
          <w:sz w:val="24"/>
          <w:szCs w:val="24"/>
        </w:rPr>
        <w:t xml:space="preserve"> </w:t>
      </w:r>
      <w:r w:rsidR="00A711F2">
        <w:rPr>
          <w:rFonts w:ascii="Courier New" w:hAnsi="Courier New" w:cs="Courier New"/>
          <w:iCs/>
          <w:sz w:val="24"/>
          <w:szCs w:val="24"/>
        </w:rPr>
        <w:t>perceived</w:t>
      </w:r>
      <w:r w:rsidR="00A711F2" w:rsidRPr="001B5CA0">
        <w:rPr>
          <w:rFonts w:ascii="Courier New" w:hAnsi="Courier New" w:cs="Courier New"/>
          <w:sz w:val="24"/>
          <w:szCs w:val="24"/>
        </w:rPr>
        <w:t xml:space="preserve"> </w:t>
      </w:r>
      <w:r w:rsidR="004B1406" w:rsidRPr="001B5CA0">
        <w:rPr>
          <w:rFonts w:ascii="Courier New" w:hAnsi="Courier New" w:cs="Courier New"/>
          <w:sz w:val="24"/>
          <w:szCs w:val="24"/>
        </w:rPr>
        <w:t>very high extent</w:t>
      </w:r>
      <w:r w:rsidRPr="001B5CA0">
        <w:rPr>
          <w:rFonts w:ascii="Courier New" w:hAnsi="Courier New" w:cs="Courier New"/>
          <w:sz w:val="24"/>
          <w:szCs w:val="24"/>
        </w:rPr>
        <w:t xml:space="preserve">, </w:t>
      </w:r>
      <w:r w:rsidR="004B1406" w:rsidRPr="001B5CA0">
        <w:rPr>
          <w:rFonts w:ascii="Courier New" w:hAnsi="Courier New" w:cs="Courier New"/>
          <w:sz w:val="24"/>
          <w:szCs w:val="24"/>
        </w:rPr>
        <w:t xml:space="preserve">and no one </w:t>
      </w:r>
      <w:r w:rsidR="00A711F2">
        <w:rPr>
          <w:rFonts w:ascii="Courier New" w:hAnsi="Courier New" w:cs="Courier New"/>
          <w:iCs/>
          <w:sz w:val="24"/>
          <w:szCs w:val="24"/>
        </w:rPr>
        <w:t>perceived</w:t>
      </w:r>
      <w:r w:rsidR="00A711F2" w:rsidRPr="001B5CA0">
        <w:rPr>
          <w:rFonts w:ascii="Courier New" w:hAnsi="Courier New" w:cs="Courier New"/>
          <w:sz w:val="24"/>
          <w:szCs w:val="24"/>
        </w:rPr>
        <w:t xml:space="preserve"> </w:t>
      </w:r>
      <w:r w:rsidR="004B1406" w:rsidRPr="001B5CA0">
        <w:rPr>
          <w:rFonts w:ascii="Courier New" w:hAnsi="Courier New" w:cs="Courier New"/>
          <w:sz w:val="24"/>
          <w:szCs w:val="24"/>
        </w:rPr>
        <w:t xml:space="preserve">moderate, low, </w:t>
      </w:r>
      <w:r w:rsidR="004B1406" w:rsidRPr="001B5CA0">
        <w:rPr>
          <w:rFonts w:ascii="Courier New" w:hAnsi="Courier New" w:cs="Courier New"/>
          <w:sz w:val="24"/>
          <w:szCs w:val="24"/>
        </w:rPr>
        <w:lastRenderedPageBreak/>
        <w:t>and very low extents of support</w:t>
      </w:r>
      <w:r w:rsidRPr="001B5CA0">
        <w:rPr>
          <w:rFonts w:ascii="Courier New" w:hAnsi="Courier New" w:cs="Courier New"/>
          <w:sz w:val="24"/>
          <w:szCs w:val="24"/>
        </w:rPr>
        <w:t xml:space="preserve">. Nobody belong to did not meet expectations level of academic performance. </w:t>
      </w:r>
    </w:p>
    <w:p w:rsidR="00C8669D" w:rsidRPr="001B5CA0" w:rsidRDefault="00C8669D" w:rsidP="00C8669D">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 xml:space="preserve">To determine whether or not the </w:t>
      </w:r>
      <w:r w:rsidR="00542FCA" w:rsidRPr="001B5CA0">
        <w:rPr>
          <w:rFonts w:ascii="Courier New" w:hAnsi="Courier New" w:cs="Courier New"/>
          <w:sz w:val="24"/>
          <w:szCs w:val="24"/>
        </w:rPr>
        <w:t>p</w:t>
      </w:r>
      <w:r w:rsidR="004B1406" w:rsidRPr="001B5CA0">
        <w:rPr>
          <w:rFonts w:ascii="Courier New" w:hAnsi="Courier New" w:cs="Courier New"/>
          <w:sz w:val="24"/>
          <w:szCs w:val="24"/>
        </w:rPr>
        <w:t>arents</w:t>
      </w:r>
      <w:r w:rsidR="00542FCA" w:rsidRPr="001B5CA0">
        <w:rPr>
          <w:rFonts w:ascii="Courier New" w:hAnsi="Courier New" w:cs="Courier New"/>
          <w:sz w:val="24"/>
          <w:szCs w:val="24"/>
        </w:rPr>
        <w:t>’</w:t>
      </w:r>
      <w:r w:rsidRPr="001B5CA0">
        <w:rPr>
          <w:rFonts w:ascii="Courier New" w:hAnsi="Courier New" w:cs="Courier New"/>
          <w:sz w:val="24"/>
          <w:szCs w:val="24"/>
        </w:rPr>
        <w:t xml:space="preserve"> extent of support and students’ academic performance are related, the Chi- square test is applied.</w:t>
      </w:r>
    </w:p>
    <w:p w:rsidR="00C8669D" w:rsidRPr="001B5CA0" w:rsidRDefault="00C8669D" w:rsidP="00C8669D">
      <w:pPr>
        <w:spacing w:line="480" w:lineRule="auto"/>
        <w:jc w:val="both"/>
        <w:rPr>
          <w:rFonts w:ascii="Courier New" w:hAnsi="Courier New" w:cs="Courier New"/>
          <w:sz w:val="24"/>
          <w:szCs w:val="24"/>
        </w:rPr>
      </w:pPr>
      <w:r w:rsidRPr="001B5CA0">
        <w:rPr>
          <w:rFonts w:ascii="Courier New" w:hAnsi="Courier New" w:cs="Courier New"/>
          <w:sz w:val="24"/>
          <w:szCs w:val="24"/>
        </w:rPr>
        <w:tab/>
        <w:t xml:space="preserve">Based on the data gathered, for the </w:t>
      </w:r>
      <w:r w:rsidR="00542FCA" w:rsidRPr="001B5CA0">
        <w:rPr>
          <w:rFonts w:ascii="Courier New" w:hAnsi="Courier New" w:cs="Courier New"/>
          <w:sz w:val="24"/>
          <w:szCs w:val="24"/>
        </w:rPr>
        <w:t>p</w:t>
      </w:r>
      <w:r w:rsidR="004B1406" w:rsidRPr="001B5CA0">
        <w:rPr>
          <w:rFonts w:ascii="Courier New" w:hAnsi="Courier New" w:cs="Courier New"/>
          <w:sz w:val="24"/>
          <w:szCs w:val="24"/>
        </w:rPr>
        <w:t>arents</w:t>
      </w:r>
      <w:r w:rsidR="00542FCA" w:rsidRPr="001B5CA0">
        <w:rPr>
          <w:rFonts w:ascii="Courier New" w:hAnsi="Courier New" w:cs="Courier New"/>
          <w:sz w:val="24"/>
          <w:szCs w:val="24"/>
        </w:rPr>
        <w:t>’</w:t>
      </w:r>
      <w:r w:rsidRPr="001B5CA0">
        <w:rPr>
          <w:rFonts w:ascii="Courier New" w:hAnsi="Courier New" w:cs="Courier New"/>
          <w:sz w:val="24"/>
          <w:szCs w:val="24"/>
        </w:rPr>
        <w:t xml:space="preserve"> support and students’ academic performance, the computed value of the Chi-square is derived at </w:t>
      </w:r>
      <w:r w:rsidR="004B1406" w:rsidRPr="001B5CA0">
        <w:rPr>
          <w:rFonts w:ascii="Courier New" w:hAnsi="Courier New" w:cs="Courier New"/>
          <w:sz w:val="24"/>
          <w:szCs w:val="24"/>
        </w:rPr>
        <w:t>7.55</w:t>
      </w:r>
      <w:r w:rsidRPr="001B5CA0">
        <w:rPr>
          <w:rFonts w:ascii="Courier New" w:hAnsi="Courier New" w:cs="Courier New"/>
          <w:sz w:val="24"/>
          <w:szCs w:val="24"/>
        </w:rPr>
        <w:t xml:space="preserve">, which is lesser than the tabular value of 28.84 at 0.05 level of significance. Therefore, the null hypothesis which states that there is no significant relationship between </w:t>
      </w:r>
      <w:r w:rsidR="00542FCA" w:rsidRPr="001B5CA0">
        <w:rPr>
          <w:rFonts w:ascii="Courier New" w:hAnsi="Courier New" w:cs="Courier New"/>
          <w:sz w:val="24"/>
          <w:szCs w:val="24"/>
        </w:rPr>
        <w:t>parents’</w:t>
      </w:r>
      <w:r w:rsidRPr="001B5CA0">
        <w:rPr>
          <w:rFonts w:ascii="Courier New" w:hAnsi="Courier New" w:cs="Courier New"/>
          <w:sz w:val="24"/>
          <w:szCs w:val="24"/>
        </w:rPr>
        <w:t xml:space="preserve"> support and students’ academic performance is accepted. This means th</w:t>
      </w:r>
      <w:r w:rsidR="00542FCA" w:rsidRPr="001B5CA0">
        <w:rPr>
          <w:rFonts w:ascii="Courier New" w:hAnsi="Courier New" w:cs="Courier New"/>
          <w:sz w:val="24"/>
          <w:szCs w:val="24"/>
        </w:rPr>
        <w:t>at the extent of support of the p</w:t>
      </w:r>
      <w:r w:rsidR="004B1406" w:rsidRPr="001B5CA0">
        <w:rPr>
          <w:rFonts w:ascii="Courier New" w:hAnsi="Courier New" w:cs="Courier New"/>
          <w:sz w:val="24"/>
          <w:szCs w:val="24"/>
        </w:rPr>
        <w:t>arents</w:t>
      </w:r>
      <w:r w:rsidRPr="001B5CA0">
        <w:rPr>
          <w:rFonts w:ascii="Courier New" w:hAnsi="Courier New" w:cs="Courier New"/>
          <w:sz w:val="24"/>
          <w:szCs w:val="24"/>
        </w:rPr>
        <w:t xml:space="preserve"> does not affect the grades of high school students.</w:t>
      </w:r>
    </w:p>
    <w:p w:rsidR="00C8669D" w:rsidRPr="001B5CA0" w:rsidRDefault="00316E41" w:rsidP="009D47DA">
      <w:pPr>
        <w:spacing w:line="480" w:lineRule="auto"/>
        <w:jc w:val="both"/>
        <w:rPr>
          <w:rFonts w:ascii="Courier New" w:hAnsi="Courier New" w:cs="Courier New"/>
          <w:sz w:val="24"/>
          <w:szCs w:val="24"/>
        </w:rPr>
      </w:pPr>
      <w:r w:rsidRPr="001B5CA0">
        <w:rPr>
          <w:rFonts w:ascii="Courier New" w:hAnsi="Courier New" w:cs="Courier New"/>
          <w:sz w:val="24"/>
          <w:szCs w:val="24"/>
        </w:rPr>
        <w:tab/>
        <w:t>This result agrees with the study of Uemura, (1999) and Gabathuse, (2010) which reveals that parental involvement has an unquestionable role to play in helping schools attain excellence in academic performance.</w:t>
      </w:r>
    </w:p>
    <w:p w:rsidR="00F91180" w:rsidRPr="001B5CA0" w:rsidRDefault="00CE759E" w:rsidP="00F91180">
      <w:pPr>
        <w:spacing w:line="480" w:lineRule="auto"/>
        <w:jc w:val="both"/>
        <w:rPr>
          <w:rFonts w:ascii="Courier New" w:hAnsi="Courier New" w:cs="Courier New"/>
          <w:sz w:val="24"/>
          <w:szCs w:val="24"/>
        </w:rPr>
      </w:pPr>
      <w:r w:rsidRPr="001B5CA0">
        <w:rPr>
          <w:rFonts w:ascii="Courier New" w:hAnsi="Courier New" w:cs="Courier New"/>
          <w:sz w:val="24"/>
          <w:szCs w:val="24"/>
        </w:rPr>
        <w:tab/>
      </w:r>
      <w:r w:rsidR="00F91180" w:rsidRPr="001B5CA0">
        <w:rPr>
          <w:rFonts w:ascii="Courier New" w:hAnsi="Courier New" w:cs="Courier New"/>
          <w:sz w:val="24"/>
          <w:szCs w:val="24"/>
        </w:rPr>
        <w:t>It also conforms to the study made by Singh, Bickley, et al., (1995) which states current knowledge regarding the nature</w:t>
      </w:r>
    </w:p>
    <w:p w:rsidR="00F91180" w:rsidRPr="001B5CA0" w:rsidRDefault="00F91180" w:rsidP="00F91180">
      <w:pPr>
        <w:spacing w:line="480" w:lineRule="auto"/>
        <w:jc w:val="both"/>
        <w:rPr>
          <w:rFonts w:ascii="Courier New" w:hAnsi="Courier New" w:cs="Courier New"/>
          <w:sz w:val="24"/>
          <w:szCs w:val="24"/>
        </w:rPr>
      </w:pPr>
      <w:r w:rsidRPr="001B5CA0">
        <w:rPr>
          <w:rFonts w:ascii="Courier New" w:hAnsi="Courier New" w:cs="Courier New"/>
          <w:sz w:val="24"/>
          <w:szCs w:val="24"/>
        </w:rPr>
        <w:t>and magnitude of the effects of parental involvement in secondary education is inconsistent and limited in scope.</w:t>
      </w:r>
    </w:p>
    <w:p w:rsidR="00AD457B" w:rsidRPr="001B5CA0" w:rsidRDefault="00F91180" w:rsidP="00F91180">
      <w:pPr>
        <w:spacing w:line="480" w:lineRule="auto"/>
        <w:jc w:val="both"/>
        <w:rPr>
          <w:rFonts w:ascii="Courier New" w:hAnsi="Courier New" w:cs="Courier New"/>
          <w:sz w:val="24"/>
          <w:szCs w:val="24"/>
        </w:rPr>
      </w:pPr>
      <w:r w:rsidRPr="001B5CA0">
        <w:rPr>
          <w:rFonts w:ascii="Courier New" w:hAnsi="Courier New" w:cs="Courier New"/>
          <w:sz w:val="24"/>
          <w:szCs w:val="24"/>
        </w:rPr>
        <w:lastRenderedPageBreak/>
        <w:tab/>
        <w:t>However, it opposes the study of Gannan (2012) in which he held that the greatest determining factor in the academic success of students is parental encouragement.</w:t>
      </w:r>
    </w:p>
    <w:p w:rsidR="00582A81" w:rsidRPr="001B5CA0" w:rsidRDefault="00542FCA" w:rsidP="00542FCA">
      <w:pPr>
        <w:spacing w:line="480" w:lineRule="auto"/>
        <w:jc w:val="both"/>
        <w:rPr>
          <w:rFonts w:ascii="Courier New" w:hAnsi="Courier New" w:cs="Courier New"/>
          <w:b/>
          <w:sz w:val="24"/>
          <w:szCs w:val="24"/>
        </w:rPr>
      </w:pPr>
      <w:r w:rsidRPr="001B5CA0">
        <w:rPr>
          <w:rFonts w:ascii="Courier New" w:hAnsi="Courier New" w:cs="Courier New"/>
          <w:b/>
          <w:sz w:val="24"/>
          <w:szCs w:val="24"/>
        </w:rPr>
        <w:t xml:space="preserve">Summary of the Relationship Between the Schools Stakeholders </w:t>
      </w:r>
      <w:r w:rsidR="00A711F2">
        <w:rPr>
          <w:rFonts w:ascii="Courier New" w:hAnsi="Courier New" w:cs="Courier New"/>
          <w:b/>
          <w:sz w:val="24"/>
          <w:szCs w:val="24"/>
        </w:rPr>
        <w:t xml:space="preserve">Extent of </w:t>
      </w:r>
      <w:r w:rsidRPr="001B5CA0">
        <w:rPr>
          <w:rFonts w:ascii="Courier New" w:hAnsi="Courier New" w:cs="Courier New"/>
          <w:b/>
          <w:sz w:val="24"/>
          <w:szCs w:val="24"/>
        </w:rPr>
        <w:t>Support</w:t>
      </w:r>
      <w:r w:rsidR="00A711F2">
        <w:rPr>
          <w:rFonts w:ascii="Courier New" w:hAnsi="Courier New" w:cs="Courier New"/>
          <w:b/>
          <w:sz w:val="24"/>
          <w:szCs w:val="24"/>
        </w:rPr>
        <w:t xml:space="preserve"> as perceived by the students</w:t>
      </w:r>
      <w:r w:rsidRPr="001B5CA0">
        <w:rPr>
          <w:rFonts w:ascii="Courier New" w:hAnsi="Courier New" w:cs="Courier New"/>
          <w:b/>
          <w:sz w:val="24"/>
          <w:szCs w:val="24"/>
        </w:rPr>
        <w:t xml:space="preserve"> and Students’ Academic performance.</w:t>
      </w:r>
    </w:p>
    <w:tbl>
      <w:tblPr>
        <w:tblStyle w:val="TableGrid"/>
        <w:tblpPr w:leftFromText="180" w:rightFromText="180" w:vertAnchor="text" w:horzAnchor="margin" w:tblpY="1900"/>
        <w:tblW w:w="0" w:type="auto"/>
        <w:tblLook w:val="04A0" w:firstRow="1" w:lastRow="0" w:firstColumn="1" w:lastColumn="0" w:noHBand="0" w:noVBand="1"/>
      </w:tblPr>
      <w:tblGrid>
        <w:gridCol w:w="3252"/>
        <w:gridCol w:w="1916"/>
        <w:gridCol w:w="2028"/>
        <w:gridCol w:w="2379"/>
      </w:tblGrid>
      <w:tr w:rsidR="007502A9" w:rsidRPr="001B5CA0" w:rsidTr="007502A9">
        <w:trPr>
          <w:trHeight w:val="739"/>
        </w:trPr>
        <w:tc>
          <w:tcPr>
            <w:tcW w:w="3252"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Schools’ Stakeholders</w:t>
            </w:r>
          </w:p>
        </w:tc>
        <w:tc>
          <w:tcPr>
            <w:tcW w:w="1916"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X</w:t>
            </w:r>
            <w:r w:rsidRPr="001B5CA0">
              <w:rPr>
                <w:rFonts w:asciiTheme="majorHAnsi" w:hAnsiTheme="majorHAnsi" w:cs="Courier New"/>
                <w:b/>
                <w:vertAlign w:val="superscript"/>
              </w:rPr>
              <w:t>2</w:t>
            </w:r>
            <w:r w:rsidRPr="001B5CA0">
              <w:rPr>
                <w:rFonts w:asciiTheme="majorHAnsi" w:hAnsiTheme="majorHAnsi" w:cs="Courier New"/>
                <w:b/>
              </w:rPr>
              <w:t xml:space="preserve"> computed value</w:t>
            </w:r>
          </w:p>
        </w:tc>
        <w:tc>
          <w:tcPr>
            <w:tcW w:w="2028"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X</w:t>
            </w:r>
            <w:r w:rsidRPr="001B5CA0">
              <w:rPr>
                <w:rFonts w:asciiTheme="majorHAnsi" w:hAnsiTheme="majorHAnsi" w:cs="Courier New"/>
                <w:b/>
                <w:vertAlign w:val="superscript"/>
              </w:rPr>
              <w:t>2</w:t>
            </w:r>
            <w:r w:rsidRPr="001B5CA0">
              <w:rPr>
                <w:rFonts w:asciiTheme="majorHAnsi" w:hAnsiTheme="majorHAnsi" w:cs="Courier New"/>
                <w:b/>
              </w:rPr>
              <w:t xml:space="preserve"> Tabular value</w:t>
            </w:r>
          </w:p>
        </w:tc>
        <w:tc>
          <w:tcPr>
            <w:tcW w:w="2379"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Interpretation</w:t>
            </w:r>
          </w:p>
        </w:tc>
      </w:tr>
      <w:tr w:rsidR="007502A9" w:rsidRPr="001B5CA0" w:rsidTr="007502A9">
        <w:trPr>
          <w:trHeight w:val="24"/>
        </w:trPr>
        <w:tc>
          <w:tcPr>
            <w:tcW w:w="3252" w:type="dxa"/>
          </w:tcPr>
          <w:p w:rsidR="007502A9" w:rsidRPr="001B5CA0" w:rsidRDefault="007502A9" w:rsidP="007502A9">
            <w:pPr>
              <w:jc w:val="both"/>
              <w:rPr>
                <w:rFonts w:asciiTheme="majorHAnsi" w:hAnsiTheme="majorHAnsi" w:cs="Courier New"/>
                <w:b/>
              </w:rPr>
            </w:pPr>
            <w:r w:rsidRPr="001B5CA0">
              <w:rPr>
                <w:rFonts w:asciiTheme="majorHAnsi" w:hAnsiTheme="majorHAnsi" w:cs="Courier New"/>
                <w:b/>
              </w:rPr>
              <w:t>School Administrator/Principal</w:t>
            </w:r>
          </w:p>
        </w:tc>
        <w:tc>
          <w:tcPr>
            <w:tcW w:w="1916"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12.79</w:t>
            </w:r>
          </w:p>
        </w:tc>
        <w:tc>
          <w:tcPr>
            <w:tcW w:w="2028"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28.84</w:t>
            </w:r>
          </w:p>
        </w:tc>
        <w:tc>
          <w:tcPr>
            <w:tcW w:w="2379"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Not Significant</w:t>
            </w:r>
          </w:p>
        </w:tc>
      </w:tr>
      <w:tr w:rsidR="007502A9" w:rsidRPr="001B5CA0" w:rsidTr="007502A9">
        <w:trPr>
          <w:trHeight w:val="24"/>
        </w:trPr>
        <w:tc>
          <w:tcPr>
            <w:tcW w:w="3252" w:type="dxa"/>
          </w:tcPr>
          <w:p w:rsidR="007502A9" w:rsidRPr="001B5CA0" w:rsidRDefault="007502A9" w:rsidP="007502A9">
            <w:pPr>
              <w:jc w:val="both"/>
              <w:rPr>
                <w:rFonts w:asciiTheme="majorHAnsi" w:hAnsiTheme="majorHAnsi" w:cs="Courier New"/>
                <w:b/>
              </w:rPr>
            </w:pPr>
            <w:r w:rsidRPr="001B5CA0">
              <w:rPr>
                <w:rFonts w:asciiTheme="majorHAnsi" w:hAnsiTheme="majorHAnsi" w:cs="Courier New"/>
                <w:b/>
              </w:rPr>
              <w:t>Students’ Clubs/Organizations</w:t>
            </w:r>
          </w:p>
        </w:tc>
        <w:tc>
          <w:tcPr>
            <w:tcW w:w="1916"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23.55</w:t>
            </w:r>
          </w:p>
        </w:tc>
        <w:tc>
          <w:tcPr>
            <w:tcW w:w="2028"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28.84</w:t>
            </w:r>
          </w:p>
        </w:tc>
        <w:tc>
          <w:tcPr>
            <w:tcW w:w="2379"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Not Significant</w:t>
            </w:r>
          </w:p>
        </w:tc>
      </w:tr>
      <w:tr w:rsidR="007502A9" w:rsidRPr="001B5CA0" w:rsidTr="007502A9">
        <w:trPr>
          <w:trHeight w:val="24"/>
        </w:trPr>
        <w:tc>
          <w:tcPr>
            <w:tcW w:w="3252" w:type="dxa"/>
          </w:tcPr>
          <w:p w:rsidR="007502A9" w:rsidRPr="001B5CA0" w:rsidRDefault="007502A9" w:rsidP="007502A9">
            <w:pPr>
              <w:jc w:val="both"/>
              <w:rPr>
                <w:rFonts w:asciiTheme="majorHAnsi" w:hAnsiTheme="majorHAnsi" w:cs="Courier New"/>
                <w:b/>
              </w:rPr>
            </w:pPr>
            <w:r w:rsidRPr="001B5CA0">
              <w:rPr>
                <w:rFonts w:asciiTheme="majorHAnsi" w:hAnsiTheme="majorHAnsi" w:cs="Courier New"/>
                <w:b/>
              </w:rPr>
              <w:t>Teachers</w:t>
            </w:r>
          </w:p>
        </w:tc>
        <w:tc>
          <w:tcPr>
            <w:tcW w:w="1916"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8.80</w:t>
            </w:r>
          </w:p>
        </w:tc>
        <w:tc>
          <w:tcPr>
            <w:tcW w:w="2028" w:type="dxa"/>
          </w:tcPr>
          <w:p w:rsidR="007502A9" w:rsidRPr="001B5CA0" w:rsidRDefault="007502A9" w:rsidP="007502A9">
            <w:pPr>
              <w:jc w:val="center"/>
              <w:rPr>
                <w:rFonts w:asciiTheme="majorHAnsi" w:hAnsiTheme="majorHAnsi"/>
              </w:rPr>
            </w:pPr>
            <w:r w:rsidRPr="001B5CA0">
              <w:rPr>
                <w:rFonts w:asciiTheme="majorHAnsi" w:hAnsiTheme="majorHAnsi" w:cs="Courier New"/>
                <w:b/>
              </w:rPr>
              <w:t>28.84</w:t>
            </w:r>
          </w:p>
        </w:tc>
        <w:tc>
          <w:tcPr>
            <w:tcW w:w="2379"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Not Significant</w:t>
            </w:r>
          </w:p>
        </w:tc>
      </w:tr>
      <w:tr w:rsidR="007502A9" w:rsidRPr="001B5CA0" w:rsidTr="007502A9">
        <w:trPr>
          <w:trHeight w:val="24"/>
        </w:trPr>
        <w:tc>
          <w:tcPr>
            <w:tcW w:w="3252" w:type="dxa"/>
          </w:tcPr>
          <w:p w:rsidR="007502A9" w:rsidRPr="001B5CA0" w:rsidRDefault="007502A9" w:rsidP="007502A9">
            <w:pPr>
              <w:jc w:val="both"/>
              <w:rPr>
                <w:rFonts w:asciiTheme="majorHAnsi" w:hAnsiTheme="majorHAnsi" w:cs="Courier New"/>
                <w:b/>
              </w:rPr>
            </w:pPr>
            <w:r w:rsidRPr="001B5CA0">
              <w:rPr>
                <w:rFonts w:asciiTheme="majorHAnsi" w:hAnsiTheme="majorHAnsi" w:cs="Courier New"/>
                <w:b/>
              </w:rPr>
              <w:t>PTA</w:t>
            </w:r>
          </w:p>
        </w:tc>
        <w:tc>
          <w:tcPr>
            <w:tcW w:w="1916"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56.06</w:t>
            </w:r>
          </w:p>
        </w:tc>
        <w:tc>
          <w:tcPr>
            <w:tcW w:w="2028" w:type="dxa"/>
          </w:tcPr>
          <w:p w:rsidR="007502A9" w:rsidRPr="001B5CA0" w:rsidRDefault="007502A9" w:rsidP="007502A9">
            <w:pPr>
              <w:jc w:val="center"/>
              <w:rPr>
                <w:rFonts w:asciiTheme="majorHAnsi" w:hAnsiTheme="majorHAnsi"/>
              </w:rPr>
            </w:pPr>
            <w:r w:rsidRPr="001B5CA0">
              <w:rPr>
                <w:rFonts w:asciiTheme="majorHAnsi" w:hAnsiTheme="majorHAnsi" w:cs="Courier New"/>
                <w:b/>
              </w:rPr>
              <w:t>28.84</w:t>
            </w:r>
          </w:p>
        </w:tc>
        <w:tc>
          <w:tcPr>
            <w:tcW w:w="2379"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Significant</w:t>
            </w:r>
          </w:p>
        </w:tc>
      </w:tr>
      <w:tr w:rsidR="007502A9" w:rsidRPr="001B5CA0" w:rsidTr="007502A9">
        <w:trPr>
          <w:trHeight w:val="24"/>
        </w:trPr>
        <w:tc>
          <w:tcPr>
            <w:tcW w:w="3252" w:type="dxa"/>
          </w:tcPr>
          <w:p w:rsidR="007502A9" w:rsidRPr="001B5CA0" w:rsidRDefault="007502A9" w:rsidP="007502A9">
            <w:pPr>
              <w:jc w:val="both"/>
              <w:rPr>
                <w:rFonts w:asciiTheme="majorHAnsi" w:hAnsiTheme="majorHAnsi" w:cs="Courier New"/>
                <w:b/>
              </w:rPr>
            </w:pPr>
            <w:r w:rsidRPr="001B5CA0">
              <w:rPr>
                <w:rFonts w:asciiTheme="majorHAnsi" w:hAnsiTheme="majorHAnsi" w:cs="Courier New"/>
                <w:b/>
              </w:rPr>
              <w:t>LGU</w:t>
            </w:r>
          </w:p>
        </w:tc>
        <w:tc>
          <w:tcPr>
            <w:tcW w:w="1916"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26.02</w:t>
            </w:r>
          </w:p>
        </w:tc>
        <w:tc>
          <w:tcPr>
            <w:tcW w:w="2028" w:type="dxa"/>
          </w:tcPr>
          <w:p w:rsidR="007502A9" w:rsidRPr="001B5CA0" w:rsidRDefault="007502A9" w:rsidP="007502A9">
            <w:pPr>
              <w:jc w:val="center"/>
              <w:rPr>
                <w:rFonts w:asciiTheme="majorHAnsi" w:hAnsiTheme="majorHAnsi"/>
              </w:rPr>
            </w:pPr>
            <w:r w:rsidRPr="001B5CA0">
              <w:rPr>
                <w:rFonts w:asciiTheme="majorHAnsi" w:hAnsiTheme="majorHAnsi" w:cs="Courier New"/>
                <w:b/>
              </w:rPr>
              <w:t>28.84</w:t>
            </w:r>
          </w:p>
        </w:tc>
        <w:tc>
          <w:tcPr>
            <w:tcW w:w="2379"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Not Significant</w:t>
            </w:r>
          </w:p>
        </w:tc>
      </w:tr>
      <w:tr w:rsidR="007502A9" w:rsidRPr="001B5CA0" w:rsidTr="007502A9">
        <w:trPr>
          <w:trHeight w:val="24"/>
        </w:trPr>
        <w:tc>
          <w:tcPr>
            <w:tcW w:w="3252" w:type="dxa"/>
          </w:tcPr>
          <w:p w:rsidR="007502A9" w:rsidRPr="001B5CA0" w:rsidRDefault="007502A9" w:rsidP="007502A9">
            <w:pPr>
              <w:rPr>
                <w:rFonts w:asciiTheme="majorHAnsi" w:hAnsiTheme="majorHAnsi" w:cs="Courier New"/>
                <w:b/>
              </w:rPr>
            </w:pPr>
            <w:r w:rsidRPr="001B5CA0">
              <w:rPr>
                <w:rFonts w:asciiTheme="majorHAnsi" w:hAnsiTheme="majorHAnsi" w:cs="Courier New"/>
                <w:b/>
              </w:rPr>
              <w:t>Parents</w:t>
            </w:r>
          </w:p>
        </w:tc>
        <w:tc>
          <w:tcPr>
            <w:tcW w:w="1916"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7.55</w:t>
            </w:r>
          </w:p>
        </w:tc>
        <w:tc>
          <w:tcPr>
            <w:tcW w:w="2028" w:type="dxa"/>
          </w:tcPr>
          <w:p w:rsidR="007502A9" w:rsidRPr="001B5CA0" w:rsidRDefault="007502A9" w:rsidP="007502A9">
            <w:pPr>
              <w:jc w:val="center"/>
              <w:rPr>
                <w:rFonts w:asciiTheme="majorHAnsi" w:hAnsiTheme="majorHAnsi"/>
              </w:rPr>
            </w:pPr>
            <w:r w:rsidRPr="001B5CA0">
              <w:rPr>
                <w:rFonts w:asciiTheme="majorHAnsi" w:hAnsiTheme="majorHAnsi" w:cs="Courier New"/>
                <w:b/>
              </w:rPr>
              <w:t>28.84</w:t>
            </w:r>
          </w:p>
        </w:tc>
        <w:tc>
          <w:tcPr>
            <w:tcW w:w="2379"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Not Significant</w:t>
            </w:r>
          </w:p>
        </w:tc>
      </w:tr>
      <w:tr w:rsidR="007502A9" w:rsidRPr="001B5CA0" w:rsidTr="007502A9">
        <w:trPr>
          <w:trHeight w:val="24"/>
        </w:trPr>
        <w:tc>
          <w:tcPr>
            <w:tcW w:w="3252" w:type="dxa"/>
          </w:tcPr>
          <w:p w:rsidR="007502A9" w:rsidRPr="001B5CA0" w:rsidRDefault="007502A9" w:rsidP="007502A9">
            <w:pPr>
              <w:rPr>
                <w:rFonts w:asciiTheme="majorHAnsi" w:hAnsiTheme="majorHAnsi" w:cs="Courier New"/>
                <w:b/>
              </w:rPr>
            </w:pPr>
            <w:r w:rsidRPr="001B5CA0">
              <w:rPr>
                <w:rFonts w:asciiTheme="majorHAnsi" w:hAnsiTheme="majorHAnsi" w:cs="Courier New"/>
                <w:b/>
              </w:rPr>
              <w:t>As a whole</w:t>
            </w:r>
          </w:p>
        </w:tc>
        <w:tc>
          <w:tcPr>
            <w:tcW w:w="1916"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26.65</w:t>
            </w:r>
          </w:p>
        </w:tc>
        <w:tc>
          <w:tcPr>
            <w:tcW w:w="2028" w:type="dxa"/>
          </w:tcPr>
          <w:p w:rsidR="007502A9" w:rsidRPr="001B5CA0" w:rsidRDefault="007502A9" w:rsidP="007502A9">
            <w:pPr>
              <w:jc w:val="center"/>
              <w:rPr>
                <w:rFonts w:asciiTheme="majorHAnsi" w:hAnsiTheme="majorHAnsi"/>
              </w:rPr>
            </w:pPr>
            <w:r w:rsidRPr="001B5CA0">
              <w:rPr>
                <w:rFonts w:asciiTheme="majorHAnsi" w:hAnsiTheme="majorHAnsi" w:cs="Courier New"/>
                <w:b/>
              </w:rPr>
              <w:t>28.84</w:t>
            </w:r>
          </w:p>
        </w:tc>
        <w:tc>
          <w:tcPr>
            <w:tcW w:w="2379" w:type="dxa"/>
          </w:tcPr>
          <w:p w:rsidR="007502A9" w:rsidRPr="001B5CA0" w:rsidRDefault="007502A9" w:rsidP="007502A9">
            <w:pPr>
              <w:jc w:val="center"/>
              <w:rPr>
                <w:rFonts w:asciiTheme="majorHAnsi" w:hAnsiTheme="majorHAnsi" w:cs="Courier New"/>
                <w:b/>
              </w:rPr>
            </w:pPr>
            <w:r w:rsidRPr="001B5CA0">
              <w:rPr>
                <w:rFonts w:asciiTheme="majorHAnsi" w:hAnsiTheme="majorHAnsi" w:cs="Courier New"/>
                <w:b/>
              </w:rPr>
              <w:t>Not Significant</w:t>
            </w:r>
          </w:p>
        </w:tc>
      </w:tr>
    </w:tbl>
    <w:p w:rsidR="00EA2A7A" w:rsidRPr="001B5CA0" w:rsidRDefault="00EA2A7A" w:rsidP="00592386">
      <w:pPr>
        <w:spacing w:line="480" w:lineRule="auto"/>
        <w:jc w:val="both"/>
        <w:rPr>
          <w:rFonts w:ascii="Courier New" w:hAnsi="Courier New" w:cs="Courier New"/>
          <w:sz w:val="24"/>
          <w:szCs w:val="24"/>
        </w:rPr>
      </w:pPr>
      <w:r w:rsidRPr="001B5CA0">
        <w:rPr>
          <w:rFonts w:ascii="Courier New" w:hAnsi="Courier New" w:cs="Courier New"/>
          <w:sz w:val="24"/>
          <w:szCs w:val="24"/>
        </w:rPr>
        <w:t xml:space="preserve">Table 18. Summary table of the </w:t>
      </w:r>
      <w:r w:rsidR="00542FCA" w:rsidRPr="001B5CA0">
        <w:rPr>
          <w:rFonts w:ascii="Courier New" w:hAnsi="Courier New" w:cs="Courier New"/>
          <w:sz w:val="24"/>
          <w:szCs w:val="24"/>
        </w:rPr>
        <w:t>Relationship Between Extent of School’s Stakeholders S</w:t>
      </w:r>
      <w:r w:rsidRPr="001B5CA0">
        <w:rPr>
          <w:rFonts w:ascii="Courier New" w:hAnsi="Courier New" w:cs="Courier New"/>
          <w:sz w:val="24"/>
          <w:szCs w:val="24"/>
        </w:rPr>
        <w:t>upport</w:t>
      </w:r>
      <w:r w:rsidR="00A711F2">
        <w:rPr>
          <w:rFonts w:ascii="Courier New" w:hAnsi="Courier New" w:cs="Courier New"/>
          <w:sz w:val="24"/>
          <w:szCs w:val="24"/>
        </w:rPr>
        <w:t xml:space="preserve"> as perceived by the students</w:t>
      </w:r>
      <w:r w:rsidRPr="001B5CA0">
        <w:rPr>
          <w:rFonts w:ascii="Courier New" w:hAnsi="Courier New" w:cs="Courier New"/>
          <w:sz w:val="24"/>
          <w:szCs w:val="24"/>
        </w:rPr>
        <w:t xml:space="preserve"> and</w:t>
      </w:r>
      <w:r w:rsidR="00542FCA" w:rsidRPr="001B5CA0">
        <w:rPr>
          <w:rFonts w:ascii="Courier New" w:hAnsi="Courier New" w:cs="Courier New"/>
          <w:sz w:val="24"/>
          <w:szCs w:val="24"/>
        </w:rPr>
        <w:t xml:space="preserve"> Students’ level of Academic Performance.</w:t>
      </w:r>
    </w:p>
    <w:p w:rsidR="007502A9" w:rsidRPr="001B5CA0" w:rsidRDefault="007502A9" w:rsidP="00A711F2">
      <w:pPr>
        <w:spacing w:after="0" w:line="240" w:lineRule="auto"/>
        <w:ind w:firstLine="720"/>
        <w:jc w:val="both"/>
        <w:rPr>
          <w:rFonts w:ascii="Courier New" w:hAnsi="Courier New" w:cs="Courier New"/>
          <w:sz w:val="24"/>
          <w:szCs w:val="24"/>
        </w:rPr>
      </w:pPr>
    </w:p>
    <w:p w:rsidR="006478FE" w:rsidRPr="001B5CA0" w:rsidRDefault="006478FE" w:rsidP="0060486D">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The summary table revealed that out of the 6 school’s stakeholders, five (5) which are school administrator/principal, student clubs/organizations, teachers, local government unit/local school board and parents posted no significant relationships on students’ academic performance.</w:t>
      </w:r>
    </w:p>
    <w:p w:rsidR="006478FE" w:rsidRPr="001B5CA0" w:rsidRDefault="006478FE" w:rsidP="0060486D">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This means that the extent of support of the 5 school’s stakeholders do not affect the academic performance of the students.</w:t>
      </w:r>
    </w:p>
    <w:p w:rsidR="00774556" w:rsidRPr="001B5CA0" w:rsidRDefault="006D4C34" w:rsidP="00774556">
      <w:pPr>
        <w:tabs>
          <w:tab w:val="left" w:pos="0"/>
        </w:tabs>
        <w:spacing w:after="0" w:line="480" w:lineRule="auto"/>
        <w:jc w:val="both"/>
        <w:rPr>
          <w:rFonts w:ascii="Courier New" w:hAnsi="Courier New" w:cs="Courier New"/>
          <w:sz w:val="24"/>
          <w:szCs w:val="24"/>
        </w:rPr>
      </w:pPr>
      <w:r>
        <w:rPr>
          <w:rFonts w:ascii="Courier New" w:hAnsi="Courier New" w:cs="Courier New"/>
          <w:sz w:val="24"/>
          <w:szCs w:val="24"/>
        </w:rPr>
        <w:lastRenderedPageBreak/>
        <w:tab/>
        <w:t>This result</w:t>
      </w:r>
      <w:bookmarkStart w:id="0" w:name="_GoBack"/>
      <w:bookmarkEnd w:id="0"/>
      <w:r w:rsidR="00774556" w:rsidRPr="001B5CA0">
        <w:rPr>
          <w:rFonts w:ascii="Courier New" w:hAnsi="Courier New" w:cs="Courier New"/>
          <w:sz w:val="24"/>
          <w:szCs w:val="24"/>
        </w:rPr>
        <w:t xml:space="preserve"> is in conformity with the study of Adams (2005) where he acknowledged that the existing relationship between the impact of stakeholders and students’ academic performance has not been quite clear, it is not worthy that various experts and researchers had endeavoured to establish a solid relationship between the impact of stakeholders and students’ academic performance.</w:t>
      </w:r>
    </w:p>
    <w:p w:rsidR="00EA2A7A" w:rsidRPr="001B5CA0" w:rsidRDefault="00E44748" w:rsidP="00E44748">
      <w:pPr>
        <w:spacing w:line="480" w:lineRule="auto"/>
        <w:jc w:val="both"/>
        <w:rPr>
          <w:rFonts w:ascii="Courier New" w:hAnsi="Courier New" w:cs="Courier New"/>
          <w:sz w:val="24"/>
          <w:szCs w:val="24"/>
        </w:rPr>
      </w:pPr>
      <w:r w:rsidRPr="001B5CA0">
        <w:rPr>
          <w:rFonts w:ascii="Courier New" w:hAnsi="Courier New" w:cs="Courier New"/>
          <w:sz w:val="24"/>
          <w:szCs w:val="24"/>
        </w:rPr>
        <w:tab/>
        <w:t>The PTA as one of the 6 stakeholders revealed a significant relationship with students’ academic performance.</w:t>
      </w:r>
    </w:p>
    <w:p w:rsidR="00E44748" w:rsidRPr="001B5CA0" w:rsidRDefault="00E44748" w:rsidP="00E44748">
      <w:pPr>
        <w:spacing w:line="480" w:lineRule="auto"/>
        <w:jc w:val="both"/>
        <w:rPr>
          <w:rFonts w:ascii="Courier New" w:hAnsi="Courier New" w:cs="Courier New"/>
          <w:sz w:val="24"/>
          <w:szCs w:val="24"/>
        </w:rPr>
      </w:pPr>
      <w:r w:rsidRPr="001B5CA0">
        <w:rPr>
          <w:rFonts w:ascii="Courier New" w:hAnsi="Courier New" w:cs="Courier New"/>
          <w:sz w:val="24"/>
          <w:szCs w:val="24"/>
        </w:rPr>
        <w:tab/>
        <w:t>It means that the students’ academic performance is influenced by the support of the Parent-Teacher Association of the school in moderation as it has acquired a moderate extent of rating from the students.</w:t>
      </w:r>
    </w:p>
    <w:p w:rsidR="00CF674C" w:rsidRPr="001B5CA0" w:rsidRDefault="00CF674C" w:rsidP="00E44748">
      <w:pPr>
        <w:spacing w:line="480" w:lineRule="auto"/>
        <w:jc w:val="both"/>
        <w:rPr>
          <w:rFonts w:ascii="Courier New" w:hAnsi="Courier New" w:cs="Courier New"/>
          <w:sz w:val="24"/>
          <w:szCs w:val="24"/>
        </w:rPr>
      </w:pPr>
      <w:r w:rsidRPr="001B5CA0">
        <w:rPr>
          <w:rFonts w:ascii="Courier New" w:hAnsi="Courier New" w:cs="Courier New"/>
          <w:sz w:val="24"/>
          <w:szCs w:val="24"/>
        </w:rPr>
        <w:tab/>
        <w:t xml:space="preserve">Over all, data shows that school’s stakeholders has no significant relationship with the students’ academic performance as it derived using the Chi-square test 26.65 computed value which is lesser than the critical value of 28.84. Therefore the null hypothesis which states that there is no significant relationship between school’s </w:t>
      </w:r>
      <w:r w:rsidR="005F1603" w:rsidRPr="001B5CA0">
        <w:rPr>
          <w:rFonts w:ascii="Courier New" w:hAnsi="Courier New" w:cs="Courier New"/>
          <w:sz w:val="24"/>
          <w:szCs w:val="24"/>
        </w:rPr>
        <w:t>stakeholders’</w:t>
      </w:r>
      <w:r w:rsidRPr="001B5CA0">
        <w:rPr>
          <w:rFonts w:ascii="Courier New" w:hAnsi="Courier New" w:cs="Courier New"/>
          <w:sz w:val="24"/>
          <w:szCs w:val="24"/>
        </w:rPr>
        <w:t xml:space="preserve"> extent of support </w:t>
      </w:r>
      <w:r w:rsidR="005F1603" w:rsidRPr="001B5CA0">
        <w:rPr>
          <w:rFonts w:ascii="Courier New" w:hAnsi="Courier New" w:cs="Courier New"/>
          <w:sz w:val="24"/>
          <w:szCs w:val="24"/>
        </w:rPr>
        <w:t>and</w:t>
      </w:r>
      <w:r w:rsidRPr="001B5CA0">
        <w:rPr>
          <w:rFonts w:ascii="Courier New" w:hAnsi="Courier New" w:cs="Courier New"/>
          <w:sz w:val="24"/>
          <w:szCs w:val="24"/>
        </w:rPr>
        <w:t xml:space="preserve"> students’ academic performance</w:t>
      </w:r>
      <w:r w:rsidR="005F1603" w:rsidRPr="001B5CA0">
        <w:rPr>
          <w:rFonts w:ascii="Courier New" w:hAnsi="Courier New" w:cs="Courier New"/>
          <w:sz w:val="24"/>
          <w:szCs w:val="24"/>
        </w:rPr>
        <w:t xml:space="preserve"> is accepted.</w:t>
      </w:r>
    </w:p>
    <w:p w:rsidR="0007108A" w:rsidRPr="001B5CA0" w:rsidRDefault="005F1603" w:rsidP="00FC06E1">
      <w:pPr>
        <w:spacing w:line="480" w:lineRule="auto"/>
        <w:jc w:val="both"/>
        <w:rPr>
          <w:rFonts w:ascii="Courier New" w:hAnsi="Courier New" w:cs="Courier New"/>
          <w:sz w:val="24"/>
          <w:szCs w:val="24"/>
        </w:rPr>
      </w:pPr>
      <w:r w:rsidRPr="001B5CA0">
        <w:rPr>
          <w:rFonts w:ascii="Courier New" w:hAnsi="Courier New" w:cs="Courier New"/>
          <w:sz w:val="24"/>
          <w:szCs w:val="24"/>
        </w:rPr>
        <w:tab/>
        <w:t xml:space="preserve">Thus, the data shows that the extent of support of school’s stakeholders no matter how high as perceived by grade 9 students </w:t>
      </w:r>
      <w:r w:rsidRPr="001B5CA0">
        <w:rPr>
          <w:rFonts w:ascii="Courier New" w:hAnsi="Courier New" w:cs="Courier New"/>
          <w:sz w:val="24"/>
          <w:szCs w:val="24"/>
        </w:rPr>
        <w:lastRenderedPageBreak/>
        <w:t>has no significant influence on the academ</w:t>
      </w:r>
      <w:r w:rsidR="0007108A" w:rsidRPr="001B5CA0">
        <w:rPr>
          <w:rFonts w:ascii="Courier New" w:hAnsi="Courier New" w:cs="Courier New"/>
          <w:sz w:val="24"/>
          <w:szCs w:val="24"/>
        </w:rPr>
        <w:t>ic performance of the students.</w:t>
      </w:r>
    </w:p>
    <w:p w:rsidR="00E44748" w:rsidRPr="001B5CA0" w:rsidRDefault="00E44748" w:rsidP="0007108A">
      <w:pPr>
        <w:spacing w:line="480" w:lineRule="auto"/>
        <w:ind w:firstLine="720"/>
        <w:jc w:val="both"/>
        <w:rPr>
          <w:rFonts w:ascii="Courier New" w:hAnsi="Courier New" w:cs="Courier New"/>
          <w:sz w:val="24"/>
          <w:szCs w:val="24"/>
        </w:rPr>
      </w:pPr>
      <w:r w:rsidRPr="001B5CA0">
        <w:rPr>
          <w:rFonts w:ascii="Courier New" w:hAnsi="Courier New" w:cs="Courier New"/>
          <w:sz w:val="24"/>
          <w:szCs w:val="24"/>
        </w:rPr>
        <w:t xml:space="preserve">This conforms </w:t>
      </w:r>
      <w:r w:rsidR="00FC06E1" w:rsidRPr="001B5CA0">
        <w:rPr>
          <w:rFonts w:ascii="Courier New" w:hAnsi="Courier New" w:cs="Courier New"/>
          <w:sz w:val="24"/>
          <w:szCs w:val="24"/>
        </w:rPr>
        <w:t>to</w:t>
      </w:r>
      <w:r w:rsidRPr="001B5CA0">
        <w:rPr>
          <w:rFonts w:ascii="Courier New" w:hAnsi="Courier New" w:cs="Courier New"/>
          <w:sz w:val="24"/>
          <w:szCs w:val="24"/>
        </w:rPr>
        <w:t xml:space="preserve"> the study </w:t>
      </w:r>
      <w:r w:rsidR="00FC06E1" w:rsidRPr="001B5CA0">
        <w:rPr>
          <w:rFonts w:ascii="Courier New" w:hAnsi="Courier New" w:cs="Courier New"/>
          <w:sz w:val="24"/>
          <w:szCs w:val="24"/>
        </w:rPr>
        <w:t>of Joyce Epstein and John Hopkins (2003) where they stated that parent, family, and community involvement means different things to different people. A research-based framework, developed and describes six types of involvement— parenting, communicating, volunteering, learning at home, decision making, and collaborating with the community—that offer a broad range of school, family, and community activities that can engage all parties and help meet student needs. Successful school-parent community partnerships are not stand-alone projects or add-on programs but are well integrated with the school’s overall mission and goals. Research and fieldwork show that parent-school-partnerships improve schools, strengthen families, build community support, and increase student achievement and success.</w:t>
      </w:r>
    </w:p>
    <w:p w:rsidR="00EA2A7A" w:rsidRPr="001B5CA0" w:rsidRDefault="00EA2A7A" w:rsidP="00592386">
      <w:pPr>
        <w:spacing w:line="480" w:lineRule="auto"/>
        <w:jc w:val="both"/>
        <w:rPr>
          <w:rFonts w:ascii="Courier New" w:hAnsi="Courier New" w:cs="Courier New"/>
          <w:b/>
          <w:sz w:val="24"/>
          <w:szCs w:val="24"/>
        </w:rPr>
      </w:pPr>
    </w:p>
    <w:sectPr w:rsidR="00EA2A7A" w:rsidRPr="001B5C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EA" w:rsidRDefault="004520EA" w:rsidP="0051348B">
      <w:pPr>
        <w:spacing w:after="0" w:line="240" w:lineRule="auto"/>
      </w:pPr>
      <w:r>
        <w:separator/>
      </w:r>
    </w:p>
  </w:endnote>
  <w:endnote w:type="continuationSeparator" w:id="0">
    <w:p w:rsidR="004520EA" w:rsidRDefault="004520EA" w:rsidP="005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EA" w:rsidRDefault="004520EA" w:rsidP="0051348B">
      <w:pPr>
        <w:spacing w:after="0" w:line="240" w:lineRule="auto"/>
      </w:pPr>
      <w:r>
        <w:separator/>
      </w:r>
    </w:p>
  </w:footnote>
  <w:footnote w:type="continuationSeparator" w:id="0">
    <w:p w:rsidR="004520EA" w:rsidRDefault="004520EA" w:rsidP="00513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822"/>
    <w:multiLevelType w:val="hybridMultilevel"/>
    <w:tmpl w:val="B1965B9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C0E035C"/>
    <w:multiLevelType w:val="hybridMultilevel"/>
    <w:tmpl w:val="FB7C74F6"/>
    <w:lvl w:ilvl="0" w:tplc="85D0FC26">
      <w:start w:val="6"/>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1D14504E"/>
    <w:multiLevelType w:val="hybridMultilevel"/>
    <w:tmpl w:val="FB7C74F6"/>
    <w:lvl w:ilvl="0" w:tplc="85D0FC26">
      <w:start w:val="6"/>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31430EBB"/>
    <w:multiLevelType w:val="hybridMultilevel"/>
    <w:tmpl w:val="B1965B9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4740978"/>
    <w:multiLevelType w:val="hybridMultilevel"/>
    <w:tmpl w:val="B1965B9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55624760"/>
    <w:multiLevelType w:val="hybridMultilevel"/>
    <w:tmpl w:val="5634631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74524986"/>
    <w:multiLevelType w:val="hybridMultilevel"/>
    <w:tmpl w:val="3744991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A7"/>
    <w:rsid w:val="00053C45"/>
    <w:rsid w:val="00065167"/>
    <w:rsid w:val="0007108A"/>
    <w:rsid w:val="00086675"/>
    <w:rsid w:val="0008762F"/>
    <w:rsid w:val="000903B4"/>
    <w:rsid w:val="000963A0"/>
    <w:rsid w:val="000F10A9"/>
    <w:rsid w:val="001075AD"/>
    <w:rsid w:val="0015616A"/>
    <w:rsid w:val="001571CA"/>
    <w:rsid w:val="00196F92"/>
    <w:rsid w:val="001A2E3E"/>
    <w:rsid w:val="001B5CA0"/>
    <w:rsid w:val="001D23AE"/>
    <w:rsid w:val="001D277E"/>
    <w:rsid w:val="001D478A"/>
    <w:rsid w:val="001F3AE0"/>
    <w:rsid w:val="00215B4C"/>
    <w:rsid w:val="002212D2"/>
    <w:rsid w:val="00225B70"/>
    <w:rsid w:val="002319CF"/>
    <w:rsid w:val="0024178B"/>
    <w:rsid w:val="00247B2D"/>
    <w:rsid w:val="00261D0B"/>
    <w:rsid w:val="002720B3"/>
    <w:rsid w:val="00292219"/>
    <w:rsid w:val="00296F21"/>
    <w:rsid w:val="002B3EEF"/>
    <w:rsid w:val="002C469A"/>
    <w:rsid w:val="002E1203"/>
    <w:rsid w:val="002E3C7C"/>
    <w:rsid w:val="002F02CB"/>
    <w:rsid w:val="002F373C"/>
    <w:rsid w:val="00303865"/>
    <w:rsid w:val="00306FB7"/>
    <w:rsid w:val="00316E41"/>
    <w:rsid w:val="00345992"/>
    <w:rsid w:val="00354325"/>
    <w:rsid w:val="00375AD5"/>
    <w:rsid w:val="003775D9"/>
    <w:rsid w:val="00382174"/>
    <w:rsid w:val="00385A6C"/>
    <w:rsid w:val="003C07DE"/>
    <w:rsid w:val="003D348F"/>
    <w:rsid w:val="003F715F"/>
    <w:rsid w:val="00415B96"/>
    <w:rsid w:val="004347AA"/>
    <w:rsid w:val="00436E2F"/>
    <w:rsid w:val="004520EA"/>
    <w:rsid w:val="004545F3"/>
    <w:rsid w:val="00464B08"/>
    <w:rsid w:val="00475527"/>
    <w:rsid w:val="00487F1D"/>
    <w:rsid w:val="0049167D"/>
    <w:rsid w:val="0049187E"/>
    <w:rsid w:val="004B1406"/>
    <w:rsid w:val="004B1C78"/>
    <w:rsid w:val="004C0C85"/>
    <w:rsid w:val="004D174D"/>
    <w:rsid w:val="004D4BBA"/>
    <w:rsid w:val="004E0628"/>
    <w:rsid w:val="004E176D"/>
    <w:rsid w:val="004F4F4D"/>
    <w:rsid w:val="005024D1"/>
    <w:rsid w:val="0051348B"/>
    <w:rsid w:val="00542FCA"/>
    <w:rsid w:val="005743B0"/>
    <w:rsid w:val="00582A81"/>
    <w:rsid w:val="00592386"/>
    <w:rsid w:val="005A321E"/>
    <w:rsid w:val="005C0FD9"/>
    <w:rsid w:val="005C27D0"/>
    <w:rsid w:val="005F1603"/>
    <w:rsid w:val="0060486D"/>
    <w:rsid w:val="006478FE"/>
    <w:rsid w:val="00656F1B"/>
    <w:rsid w:val="006A0733"/>
    <w:rsid w:val="006A5530"/>
    <w:rsid w:val="006A5E05"/>
    <w:rsid w:val="006D4C34"/>
    <w:rsid w:val="006F1E6E"/>
    <w:rsid w:val="006F62E6"/>
    <w:rsid w:val="00703FCB"/>
    <w:rsid w:val="0072547E"/>
    <w:rsid w:val="00734CD7"/>
    <w:rsid w:val="007502A9"/>
    <w:rsid w:val="007519D0"/>
    <w:rsid w:val="00774556"/>
    <w:rsid w:val="00781BEF"/>
    <w:rsid w:val="00784AA3"/>
    <w:rsid w:val="007A4245"/>
    <w:rsid w:val="007A7A01"/>
    <w:rsid w:val="007B3AD3"/>
    <w:rsid w:val="007C73A7"/>
    <w:rsid w:val="007E1038"/>
    <w:rsid w:val="007E205D"/>
    <w:rsid w:val="007F6024"/>
    <w:rsid w:val="00837910"/>
    <w:rsid w:val="0086063C"/>
    <w:rsid w:val="0087754D"/>
    <w:rsid w:val="00881202"/>
    <w:rsid w:val="008817D3"/>
    <w:rsid w:val="00895CCB"/>
    <w:rsid w:val="008B27DE"/>
    <w:rsid w:val="008C27D2"/>
    <w:rsid w:val="008F422E"/>
    <w:rsid w:val="00902535"/>
    <w:rsid w:val="00907981"/>
    <w:rsid w:val="00930CB4"/>
    <w:rsid w:val="009778BE"/>
    <w:rsid w:val="00997E39"/>
    <w:rsid w:val="009A735F"/>
    <w:rsid w:val="009D47DA"/>
    <w:rsid w:val="009E4B7B"/>
    <w:rsid w:val="00A04FC8"/>
    <w:rsid w:val="00A21AA3"/>
    <w:rsid w:val="00A4759B"/>
    <w:rsid w:val="00A55489"/>
    <w:rsid w:val="00A6722F"/>
    <w:rsid w:val="00A711F2"/>
    <w:rsid w:val="00A861D6"/>
    <w:rsid w:val="00AB0029"/>
    <w:rsid w:val="00AD2114"/>
    <w:rsid w:val="00AD457B"/>
    <w:rsid w:val="00B0040D"/>
    <w:rsid w:val="00B034F9"/>
    <w:rsid w:val="00B03FBF"/>
    <w:rsid w:val="00B3157F"/>
    <w:rsid w:val="00B33949"/>
    <w:rsid w:val="00B63135"/>
    <w:rsid w:val="00B64506"/>
    <w:rsid w:val="00B807F6"/>
    <w:rsid w:val="00BB4A45"/>
    <w:rsid w:val="00BC7216"/>
    <w:rsid w:val="00BC7945"/>
    <w:rsid w:val="00BD6B54"/>
    <w:rsid w:val="00BE759E"/>
    <w:rsid w:val="00C07FE1"/>
    <w:rsid w:val="00C23B0D"/>
    <w:rsid w:val="00C321E7"/>
    <w:rsid w:val="00C67514"/>
    <w:rsid w:val="00C8669D"/>
    <w:rsid w:val="00C949FF"/>
    <w:rsid w:val="00C95B8B"/>
    <w:rsid w:val="00CA4D31"/>
    <w:rsid w:val="00CE0D53"/>
    <w:rsid w:val="00CE759E"/>
    <w:rsid w:val="00CF674C"/>
    <w:rsid w:val="00D00C6C"/>
    <w:rsid w:val="00D44679"/>
    <w:rsid w:val="00D55222"/>
    <w:rsid w:val="00D72654"/>
    <w:rsid w:val="00DE3DDB"/>
    <w:rsid w:val="00DF6792"/>
    <w:rsid w:val="00E44748"/>
    <w:rsid w:val="00E53381"/>
    <w:rsid w:val="00E65686"/>
    <w:rsid w:val="00E72E43"/>
    <w:rsid w:val="00EA2A7A"/>
    <w:rsid w:val="00EA4DE1"/>
    <w:rsid w:val="00F21116"/>
    <w:rsid w:val="00F40C4D"/>
    <w:rsid w:val="00F43E05"/>
    <w:rsid w:val="00F55081"/>
    <w:rsid w:val="00F61CEE"/>
    <w:rsid w:val="00F6382A"/>
    <w:rsid w:val="00F65687"/>
    <w:rsid w:val="00F73DC5"/>
    <w:rsid w:val="00F87513"/>
    <w:rsid w:val="00F91180"/>
    <w:rsid w:val="00FA21E2"/>
    <w:rsid w:val="00FB0EBF"/>
    <w:rsid w:val="00FC06E1"/>
    <w:rsid w:val="00FE151D"/>
    <w:rsid w:val="00FE283F"/>
    <w:rsid w:val="00FF2D6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BF"/>
  </w:style>
  <w:style w:type="paragraph" w:styleId="Heading1">
    <w:name w:val="heading 1"/>
    <w:basedOn w:val="Normal"/>
    <w:next w:val="Normal"/>
    <w:link w:val="Heading1Char"/>
    <w:uiPriority w:val="9"/>
    <w:qFormat/>
    <w:rsid w:val="00491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167D"/>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link w:val="Heading3Char"/>
    <w:uiPriority w:val="9"/>
    <w:qFormat/>
    <w:rsid w:val="0049167D"/>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next w:val="Normal"/>
    <w:link w:val="Heading4Char"/>
    <w:uiPriority w:val="9"/>
    <w:semiHidden/>
    <w:unhideWhenUsed/>
    <w:qFormat/>
    <w:rsid w:val="00491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167D"/>
    <w:rPr>
      <w:rFonts w:ascii="Times New Roman" w:eastAsia="Times New Roman" w:hAnsi="Times New Roman" w:cs="Times New Roman"/>
      <w:b/>
      <w:bCs/>
      <w:sz w:val="36"/>
      <w:szCs w:val="36"/>
      <w:lang w:eastAsia="en-PH"/>
    </w:rPr>
  </w:style>
  <w:style w:type="character" w:customStyle="1" w:styleId="Heading3Char">
    <w:name w:val="Heading 3 Char"/>
    <w:basedOn w:val="DefaultParagraphFont"/>
    <w:link w:val="Heading3"/>
    <w:uiPriority w:val="9"/>
    <w:rsid w:val="0049167D"/>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semiHidden/>
    <w:rsid w:val="0049167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9167D"/>
    <w:rPr>
      <w:b/>
      <w:bCs/>
    </w:rPr>
  </w:style>
  <w:style w:type="character" w:styleId="Emphasis">
    <w:name w:val="Emphasis"/>
    <w:basedOn w:val="DefaultParagraphFont"/>
    <w:uiPriority w:val="20"/>
    <w:qFormat/>
    <w:rsid w:val="0049167D"/>
    <w:rPr>
      <w:i/>
      <w:iCs/>
    </w:rPr>
  </w:style>
  <w:style w:type="table" w:styleId="TableGrid">
    <w:name w:val="Table Grid"/>
    <w:basedOn w:val="TableNormal"/>
    <w:uiPriority w:val="59"/>
    <w:rsid w:val="00BD6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B54"/>
    <w:pPr>
      <w:ind w:left="720"/>
      <w:contextualSpacing/>
    </w:pPr>
  </w:style>
  <w:style w:type="paragraph" w:styleId="Header">
    <w:name w:val="header"/>
    <w:basedOn w:val="Normal"/>
    <w:link w:val="HeaderChar"/>
    <w:uiPriority w:val="99"/>
    <w:unhideWhenUsed/>
    <w:rsid w:val="005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48B"/>
  </w:style>
  <w:style w:type="paragraph" w:styleId="Footer">
    <w:name w:val="footer"/>
    <w:basedOn w:val="Normal"/>
    <w:link w:val="FooterChar"/>
    <w:uiPriority w:val="99"/>
    <w:unhideWhenUsed/>
    <w:rsid w:val="005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48B"/>
  </w:style>
  <w:style w:type="paragraph" w:styleId="NoSpacing">
    <w:name w:val="No Spacing"/>
    <w:uiPriority w:val="1"/>
    <w:qFormat/>
    <w:rsid w:val="00D446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BF"/>
  </w:style>
  <w:style w:type="paragraph" w:styleId="Heading1">
    <w:name w:val="heading 1"/>
    <w:basedOn w:val="Normal"/>
    <w:next w:val="Normal"/>
    <w:link w:val="Heading1Char"/>
    <w:uiPriority w:val="9"/>
    <w:qFormat/>
    <w:rsid w:val="00491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167D"/>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link w:val="Heading3Char"/>
    <w:uiPriority w:val="9"/>
    <w:qFormat/>
    <w:rsid w:val="0049167D"/>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next w:val="Normal"/>
    <w:link w:val="Heading4Char"/>
    <w:uiPriority w:val="9"/>
    <w:semiHidden/>
    <w:unhideWhenUsed/>
    <w:qFormat/>
    <w:rsid w:val="00491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167D"/>
    <w:rPr>
      <w:rFonts w:ascii="Times New Roman" w:eastAsia="Times New Roman" w:hAnsi="Times New Roman" w:cs="Times New Roman"/>
      <w:b/>
      <w:bCs/>
      <w:sz w:val="36"/>
      <w:szCs w:val="36"/>
      <w:lang w:eastAsia="en-PH"/>
    </w:rPr>
  </w:style>
  <w:style w:type="character" w:customStyle="1" w:styleId="Heading3Char">
    <w:name w:val="Heading 3 Char"/>
    <w:basedOn w:val="DefaultParagraphFont"/>
    <w:link w:val="Heading3"/>
    <w:uiPriority w:val="9"/>
    <w:rsid w:val="0049167D"/>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semiHidden/>
    <w:rsid w:val="0049167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9167D"/>
    <w:rPr>
      <w:b/>
      <w:bCs/>
    </w:rPr>
  </w:style>
  <w:style w:type="character" w:styleId="Emphasis">
    <w:name w:val="Emphasis"/>
    <w:basedOn w:val="DefaultParagraphFont"/>
    <w:uiPriority w:val="20"/>
    <w:qFormat/>
    <w:rsid w:val="0049167D"/>
    <w:rPr>
      <w:i/>
      <w:iCs/>
    </w:rPr>
  </w:style>
  <w:style w:type="table" w:styleId="TableGrid">
    <w:name w:val="Table Grid"/>
    <w:basedOn w:val="TableNormal"/>
    <w:uiPriority w:val="59"/>
    <w:rsid w:val="00BD6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B54"/>
    <w:pPr>
      <w:ind w:left="720"/>
      <w:contextualSpacing/>
    </w:pPr>
  </w:style>
  <w:style w:type="paragraph" w:styleId="Header">
    <w:name w:val="header"/>
    <w:basedOn w:val="Normal"/>
    <w:link w:val="HeaderChar"/>
    <w:uiPriority w:val="99"/>
    <w:unhideWhenUsed/>
    <w:rsid w:val="005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48B"/>
  </w:style>
  <w:style w:type="paragraph" w:styleId="Footer">
    <w:name w:val="footer"/>
    <w:basedOn w:val="Normal"/>
    <w:link w:val="FooterChar"/>
    <w:uiPriority w:val="99"/>
    <w:unhideWhenUsed/>
    <w:rsid w:val="005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48B"/>
  </w:style>
  <w:style w:type="paragraph" w:styleId="NoSpacing">
    <w:name w:val="No Spacing"/>
    <w:uiPriority w:val="1"/>
    <w:qFormat/>
    <w:rsid w:val="00D446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34</Pages>
  <Words>6030</Words>
  <Characters>34374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G5030</dc:creator>
  <cp:lastModifiedBy>G5030</cp:lastModifiedBy>
  <cp:revision>18</cp:revision>
  <dcterms:created xsi:type="dcterms:W3CDTF">2016-01-17T05:42:00Z</dcterms:created>
  <dcterms:modified xsi:type="dcterms:W3CDTF">2016-01-18T14:06:00Z</dcterms:modified>
</cp:coreProperties>
</file>