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720"/>
        <w:gridCol w:w="6470"/>
      </w:tblGrid>
      <w:tr w:rsidR="001B2ABD" w:rsidTr="00C56EFF">
        <w:trPr>
          <w:trHeight w:val="4410"/>
        </w:trPr>
        <w:tc>
          <w:tcPr>
            <w:tcW w:w="3690" w:type="dxa"/>
            <w:vAlign w:val="bottom"/>
          </w:tcPr>
          <w:p w:rsidR="001B2ABD" w:rsidRDefault="00567DE7" w:rsidP="001B2ABD">
            <w:pPr>
              <w:tabs>
                <w:tab w:val="left" w:pos="990"/>
              </w:tabs>
              <w:jc w:val="center"/>
            </w:pPr>
            <w:r w:rsidRPr="00567DE7">
              <w:rPr>
                <w:noProof/>
                <w:lang w:eastAsia="en-US"/>
              </w:rPr>
              <w:drawing>
                <wp:inline distT="0" distB="0" distL="0" distR="0" wp14:anchorId="0753A328" wp14:editId="2EA6F512">
                  <wp:extent cx="2225102" cy="2264529"/>
                  <wp:effectExtent l="0" t="0" r="3810" b="2540"/>
                  <wp:docPr id="4" name="Picture 4" descr="C:\Users\csi pricing\Desktop\picture for profile\my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si pricing\Desktop\picture for profile\mye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58"/>
                          <a:stretch/>
                        </pic:blipFill>
                        <pic:spPr bwMode="auto">
                          <a:xfrm>
                            <a:off x="0" y="0"/>
                            <a:ext cx="2225102" cy="226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Default="00567DE7" w:rsidP="001B2ABD">
            <w:pPr>
              <w:pStyle w:val="Title"/>
            </w:pPr>
            <w:r>
              <w:t>MAYLA REVOLDILA</w:t>
            </w:r>
          </w:p>
          <w:p w:rsidR="001B2ABD" w:rsidRDefault="00567DE7" w:rsidP="00567DE7">
            <w:pPr>
              <w:pStyle w:val="Subtitle"/>
            </w:pPr>
            <w:r>
              <w:rPr>
                <w:spacing w:val="0"/>
                <w:w w:val="100"/>
              </w:rPr>
              <w:t>BOOKKEEPER / DATA ENTRY / ENCODER</w:t>
            </w:r>
            <w:r w:rsidR="00CF349B">
              <w:rPr>
                <w:spacing w:val="0"/>
                <w:w w:val="100"/>
              </w:rPr>
              <w:br/>
            </w:r>
          </w:p>
          <w:p w:rsidR="00CF349B" w:rsidRPr="00CF349B" w:rsidRDefault="00CF349B" w:rsidP="00CF349B"/>
        </w:tc>
      </w:tr>
      <w:tr w:rsidR="001B2ABD" w:rsidTr="00C56EFF">
        <w:tc>
          <w:tcPr>
            <w:tcW w:w="3690" w:type="dxa"/>
          </w:tcPr>
          <w:sdt>
            <w:sdtPr>
              <w:id w:val="-1711873194"/>
              <w:placeholder>
                <w:docPart w:val="1B01EF0ED2734D60A97FE2143BCB5C84"/>
              </w:placeholder>
              <w:temporary/>
              <w:showingPlcHdr/>
              <w15:appearance w15:val="hidden"/>
            </w:sdtPr>
            <w:sdtEndPr/>
            <w:sdtContent>
              <w:p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:rsidR="00BA2FB5" w:rsidRPr="003E6ADA" w:rsidRDefault="00BA2FB5" w:rsidP="00BA2FB5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Data Encoder and General Bookkeeper with 3</w:t>
            </w:r>
            <w:r w:rsidRPr="003E6A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+ years of experience using both the single-entry and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double-entry systems for small</w:t>
            </w:r>
            <w:r w:rsidRPr="003E6A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-sized businesses. Aspiring to utilize my strong organization skills and attention to details to support the financial department of your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company. Possess a bachelor’s</w:t>
            </w:r>
            <w:r w:rsidRPr="003E6A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degree in accounting.</w:t>
            </w:r>
          </w:p>
          <w:p w:rsidR="00036450" w:rsidRDefault="00036450" w:rsidP="009260CD"/>
          <w:p w:rsidR="00036450" w:rsidRDefault="00036450" w:rsidP="00036450"/>
          <w:sdt>
            <w:sdtPr>
              <w:id w:val="-1954003311"/>
              <w:placeholder>
                <w:docPart w:val="A0DD23C1590A49A8A3EB4C50BCE34D06"/>
              </w:placeholder>
              <w:temporary/>
              <w:showingPlcHdr/>
              <w15:appearance w15:val="hidden"/>
            </w:sdtPr>
            <w:sdtEndPr/>
            <w:sdtContent>
              <w:p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F3C213659404447DAB1CB6E34EDC49D1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PHONE:</w:t>
                </w:r>
              </w:p>
            </w:sdtContent>
          </w:sdt>
          <w:p w:rsidR="004D3011" w:rsidRDefault="00567DE7" w:rsidP="004D3011">
            <w:r>
              <w:t>+63 923-103-4373</w:t>
            </w:r>
          </w:p>
          <w:p w:rsidR="004D3011" w:rsidRPr="004D3011" w:rsidRDefault="004D3011" w:rsidP="004D3011"/>
          <w:p w:rsidR="004D3011" w:rsidRDefault="004D3011" w:rsidP="004D3011"/>
          <w:sdt>
            <w:sdtPr>
              <w:id w:val="-240260293"/>
              <w:placeholder>
                <w:docPart w:val="C531FBF6E6AF4769BD2A9FEF5687F96C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EMAIL:</w:t>
                </w:r>
              </w:p>
            </w:sdtContent>
          </w:sdt>
          <w:p w:rsidR="00036450" w:rsidRPr="00E4381A" w:rsidRDefault="00567DE7" w:rsidP="004D3011">
            <w:pPr>
              <w:rPr>
                <w:rStyle w:val="Hyperlink"/>
              </w:rPr>
            </w:pPr>
            <w:r>
              <w:t>Maylarevoldila78@yahoo.com</w:t>
            </w:r>
          </w:p>
          <w:p w:rsidR="004D3011" w:rsidRPr="00CB0055" w:rsidRDefault="00567DE7" w:rsidP="00CB0055">
            <w:pPr>
              <w:pStyle w:val="Heading3"/>
            </w:pPr>
            <w:r>
              <w:t>skills:</w:t>
            </w:r>
          </w:p>
          <w:p w:rsidR="007546B5" w:rsidRPr="001242E5" w:rsidRDefault="00E31723" w:rsidP="004D3011">
            <w:pPr>
              <w:rPr>
                <w:rFonts w:eastAsia="Times New Roman" w:cs="Times New Roman"/>
                <w:sz w:val="20"/>
                <w:szCs w:val="20"/>
              </w:rPr>
            </w:pPr>
            <w:r>
              <w:t>Skills #</w:t>
            </w:r>
            <w:r w:rsidRPr="001242E5">
              <w:rPr>
                <w:sz w:val="20"/>
                <w:szCs w:val="20"/>
              </w:rPr>
              <w:t xml:space="preserve">1 </w:t>
            </w:r>
            <w:r w:rsidR="007546B5" w:rsidRPr="001242E5">
              <w:rPr>
                <w:rFonts w:eastAsia="Times New Roman" w:cs="Times New Roman"/>
                <w:sz w:val="20"/>
                <w:szCs w:val="20"/>
              </w:rPr>
              <w:t xml:space="preserve">Proficient in Google </w:t>
            </w:r>
            <w:r w:rsidR="007546B5" w:rsidRPr="003E6ADA">
              <w:rPr>
                <w:rFonts w:eastAsia="Times New Roman" w:cs="Times New Roman"/>
                <w:sz w:val="20"/>
                <w:szCs w:val="20"/>
              </w:rPr>
              <w:t xml:space="preserve">Suite </w:t>
            </w:r>
            <w:r w:rsidR="007546B5" w:rsidRPr="001242E5">
              <w:rPr>
                <w:rFonts w:eastAsia="Times New Roman" w:cs="Times New Roman"/>
                <w:sz w:val="20"/>
                <w:szCs w:val="20"/>
              </w:rPr>
              <w:t xml:space="preserve">           </w:t>
            </w:r>
          </w:p>
          <w:p w:rsidR="004D3011" w:rsidRPr="001242E5" w:rsidRDefault="007546B5" w:rsidP="004D3011">
            <w:pPr>
              <w:rPr>
                <w:rFonts w:eastAsia="Times New Roman" w:cs="Times New Roman"/>
                <w:sz w:val="20"/>
                <w:szCs w:val="20"/>
              </w:rPr>
            </w:pPr>
            <w:r w:rsidRPr="001242E5">
              <w:rPr>
                <w:rFonts w:eastAsia="Times New Roman" w:cs="Times New Roman"/>
                <w:sz w:val="20"/>
                <w:szCs w:val="20"/>
              </w:rPr>
              <w:t xml:space="preserve">             Microsoft </w:t>
            </w:r>
            <w:r w:rsidRPr="003E6ADA">
              <w:rPr>
                <w:rFonts w:eastAsia="Times New Roman" w:cs="Times New Roman"/>
                <w:sz w:val="20"/>
                <w:szCs w:val="20"/>
              </w:rPr>
              <w:t>(W</w:t>
            </w:r>
            <w:r w:rsidRPr="001242E5">
              <w:rPr>
                <w:rFonts w:eastAsia="Times New Roman" w:cs="Times New Roman"/>
                <w:sz w:val="20"/>
                <w:szCs w:val="20"/>
              </w:rPr>
              <w:t xml:space="preserve">ord, Excel, </w:t>
            </w:r>
            <w:r w:rsidRPr="001242E5">
              <w:rPr>
                <w:rFonts w:eastAsia="Times New Roman" w:cs="Times New Roman"/>
                <w:sz w:val="20"/>
                <w:szCs w:val="20"/>
              </w:rPr>
              <w:br/>
              <w:t xml:space="preserve">              PowerPoint)</w:t>
            </w:r>
          </w:p>
          <w:p w:rsidR="007546B5" w:rsidRPr="001242E5" w:rsidRDefault="00BA2FB5" w:rsidP="004D3011">
            <w:pPr>
              <w:rPr>
                <w:rFonts w:eastAsia="Times New Roman" w:cs="Times New Roman"/>
                <w:sz w:val="20"/>
                <w:szCs w:val="20"/>
              </w:rPr>
            </w:pPr>
            <w:r w:rsidRPr="001242E5">
              <w:rPr>
                <w:sz w:val="20"/>
                <w:szCs w:val="20"/>
              </w:rPr>
              <w:t>Skills # 2</w:t>
            </w:r>
            <w:r w:rsidR="007546B5" w:rsidRPr="001242E5">
              <w:rPr>
                <w:rFonts w:eastAsia="Times New Roman" w:cs="Times New Roman"/>
                <w:sz w:val="20"/>
                <w:szCs w:val="20"/>
              </w:rPr>
              <w:t xml:space="preserve"> Knowledge on</w:t>
            </w:r>
            <w:r w:rsidR="007546B5" w:rsidRPr="003E6ADA">
              <w:rPr>
                <w:rFonts w:eastAsia="Times New Roman" w:cs="Times New Roman"/>
                <w:sz w:val="20"/>
                <w:szCs w:val="20"/>
              </w:rPr>
              <w:t xml:space="preserve"> QuickBooks </w:t>
            </w:r>
            <w:r w:rsidR="007546B5" w:rsidRPr="001242E5">
              <w:rPr>
                <w:rFonts w:eastAsia="Times New Roman" w:cs="Times New Roman"/>
                <w:sz w:val="20"/>
                <w:szCs w:val="20"/>
              </w:rPr>
              <w:t xml:space="preserve">        </w:t>
            </w:r>
          </w:p>
          <w:p w:rsidR="004D3011" w:rsidRPr="001242E5" w:rsidRDefault="007546B5" w:rsidP="004D3011">
            <w:pPr>
              <w:rPr>
                <w:sz w:val="20"/>
                <w:szCs w:val="20"/>
              </w:rPr>
            </w:pPr>
            <w:r w:rsidRPr="001242E5">
              <w:rPr>
                <w:rFonts w:eastAsia="Times New Roman" w:cs="Times New Roman"/>
                <w:sz w:val="20"/>
                <w:szCs w:val="20"/>
              </w:rPr>
              <w:t xml:space="preserve">               </w:t>
            </w:r>
            <w:r w:rsidRPr="003E6ADA">
              <w:rPr>
                <w:rFonts w:eastAsia="Times New Roman" w:cs="Times New Roman"/>
                <w:sz w:val="20"/>
                <w:szCs w:val="20"/>
              </w:rPr>
              <w:t>Pro and QuickBooks Online</w:t>
            </w:r>
          </w:p>
          <w:p w:rsidR="004D3011" w:rsidRDefault="004D3011" w:rsidP="004D3011"/>
          <w:p w:rsidR="004D3011" w:rsidRPr="004D3011" w:rsidRDefault="004D3011" w:rsidP="007546B5"/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97BCFCB51594474FB08EB1D29D643269"/>
              </w:placeholder>
              <w:temporary/>
              <w:showingPlcHdr/>
              <w15:appearance w15:val="hidden"/>
            </w:sdtPr>
            <w:sdtEndPr/>
            <w:sdtContent>
              <w:p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:rsidR="00036450" w:rsidRPr="00036450" w:rsidRDefault="00567DE7" w:rsidP="00B359E4">
            <w:pPr>
              <w:pStyle w:val="Heading4"/>
            </w:pPr>
            <w:r>
              <w:t>Luzon Colleges</w:t>
            </w:r>
            <w:r>
              <w:br/>
              <w:t>Perez Blvd., Dagupan City, Philipinnes</w:t>
            </w:r>
          </w:p>
          <w:p w:rsidR="00036450" w:rsidRPr="00B359E4" w:rsidRDefault="00567DE7" w:rsidP="00B359E4">
            <w:pPr>
              <w:pStyle w:val="Date"/>
            </w:pPr>
            <w:r>
              <w:t>June 1996</w:t>
            </w:r>
            <w:r w:rsidR="00036450" w:rsidRPr="00B359E4">
              <w:t xml:space="preserve"> </w:t>
            </w:r>
            <w:r>
              <w:t>–</w:t>
            </w:r>
            <w:r w:rsidR="00036450" w:rsidRPr="00B359E4">
              <w:t xml:space="preserve"> </w:t>
            </w:r>
            <w:r>
              <w:t>April 2000</w:t>
            </w:r>
          </w:p>
          <w:p w:rsidR="004D3011" w:rsidRDefault="00567DE7" w:rsidP="00036450">
            <w:r>
              <w:t>Bachelor of Science in Accountancy</w:t>
            </w:r>
          </w:p>
          <w:p w:rsidR="00036450" w:rsidRDefault="00036450" w:rsidP="00036450"/>
          <w:sdt>
            <w:sdtPr>
              <w:id w:val="1001553383"/>
              <w:placeholder>
                <w:docPart w:val="1C9AAB72A6C549AF8ECD15B69865D707"/>
              </w:placeholder>
              <w:temporary/>
              <w:showingPlcHdr/>
              <w15:appearance w15:val="hidden"/>
            </w:sdtPr>
            <w:sdtEndPr/>
            <w:sdtContent>
              <w:p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:rsidR="00036450" w:rsidRDefault="00567DE7" w:rsidP="00B359E4">
            <w:pPr>
              <w:pStyle w:val="Heading4"/>
              <w:rPr>
                <w:bCs/>
              </w:rPr>
            </w:pPr>
            <w:r>
              <w:t>CSI Warehouse Club, Inc. – PRICE COMPTROLLER</w:t>
            </w:r>
          </w:p>
          <w:p w:rsidR="00036450" w:rsidRPr="00036450" w:rsidRDefault="00567DE7" w:rsidP="00B359E4">
            <w:pPr>
              <w:pStyle w:val="Date"/>
            </w:pPr>
            <w:r>
              <w:t>July 2005</w:t>
            </w:r>
            <w:r w:rsidR="00036450" w:rsidRPr="00036450">
              <w:t>–</w:t>
            </w:r>
            <w:r>
              <w:t>Present</w:t>
            </w:r>
          </w:p>
          <w:p w:rsidR="00AF13F0" w:rsidRPr="00173466" w:rsidRDefault="00AF13F0" w:rsidP="00173466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 w:cs="Segoe UI"/>
                <w:color w:val="494E51"/>
                <w:szCs w:val="18"/>
                <w:lang w:eastAsia="en-US"/>
              </w:rPr>
            </w:pPr>
            <w:r w:rsidRPr="00173466">
              <w:rPr>
                <w:rFonts w:eastAsia="Times New Roman" w:cs="Segoe UI"/>
                <w:color w:val="494E51"/>
                <w:szCs w:val="18"/>
                <w:bdr w:val="none" w:sz="0" w:space="0" w:color="auto" w:frame="1"/>
                <w:lang w:eastAsia="en-US"/>
              </w:rPr>
              <w:t>P</w:t>
            </w:r>
            <w:r w:rsidR="00BA2FB5">
              <w:rPr>
                <w:rFonts w:eastAsia="Times New Roman" w:cs="Segoe UI"/>
                <w:color w:val="494E51"/>
                <w:szCs w:val="18"/>
                <w:bdr w:val="none" w:sz="0" w:space="0" w:color="auto" w:frame="1"/>
                <w:lang w:eastAsia="en-US"/>
              </w:rPr>
              <w:t xml:space="preserve">erform critical invoice </w:t>
            </w:r>
            <w:r w:rsidRPr="00173466">
              <w:rPr>
                <w:rFonts w:eastAsia="Times New Roman" w:cs="Segoe UI"/>
                <w:color w:val="494E51"/>
                <w:szCs w:val="18"/>
                <w:bdr w:val="none" w:sz="0" w:space="0" w:color="auto" w:frame="1"/>
                <w:lang w:eastAsia="en-US"/>
              </w:rPr>
              <w:t>checking to ensure the correct amount of cost in every items.</w:t>
            </w:r>
          </w:p>
          <w:p w:rsidR="00AF13F0" w:rsidRPr="00173466" w:rsidRDefault="00036450" w:rsidP="00173466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 w:cs="Segoe UI"/>
                <w:color w:val="494E51"/>
                <w:szCs w:val="18"/>
                <w:lang w:eastAsia="en-US"/>
              </w:rPr>
            </w:pPr>
            <w:r w:rsidRPr="00173466">
              <w:rPr>
                <w:szCs w:val="18"/>
              </w:rPr>
              <w:t xml:space="preserve"> </w:t>
            </w:r>
            <w:r w:rsidR="00AF13F0" w:rsidRPr="00173466">
              <w:rPr>
                <w:rFonts w:eastAsia="Times New Roman" w:cs="Segoe UI"/>
                <w:color w:val="494E51"/>
                <w:szCs w:val="18"/>
                <w:bdr w:val="none" w:sz="0" w:space="0" w:color="auto" w:frame="1"/>
                <w:lang w:eastAsia="en-US"/>
              </w:rPr>
              <w:t>Maintain daily updated and accurate records of cost, mark-up and retail/wholesale price.</w:t>
            </w:r>
          </w:p>
          <w:p w:rsidR="00AF13F0" w:rsidRPr="00AF13F0" w:rsidRDefault="00AF13F0" w:rsidP="00173466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 w:cs="Segoe UI"/>
                <w:color w:val="494E51"/>
                <w:szCs w:val="18"/>
                <w:lang w:eastAsia="en-US"/>
              </w:rPr>
            </w:pPr>
            <w:r w:rsidRPr="00173466">
              <w:rPr>
                <w:rFonts w:eastAsia="Times New Roman" w:cs="Segoe UI"/>
                <w:color w:val="494E51"/>
                <w:szCs w:val="18"/>
                <w:bdr w:val="none" w:sz="0" w:space="0" w:color="auto" w:frame="1"/>
                <w:lang w:eastAsia="en-US"/>
              </w:rPr>
              <w:t>Review receipt, price list and monitor product prices</w:t>
            </w:r>
            <w:r w:rsidRPr="00AF13F0">
              <w:rPr>
                <w:rFonts w:eastAsia="Times New Roman" w:cs="Segoe UI"/>
                <w:color w:val="494E51"/>
                <w:szCs w:val="18"/>
                <w:bdr w:val="none" w:sz="0" w:space="0" w:color="auto" w:frame="1"/>
                <w:lang w:eastAsia="en-US"/>
              </w:rPr>
              <w:t xml:space="preserve"> to search for discrepancies; troubleshoot quantity discrepancies between stock and records</w:t>
            </w:r>
            <w:r w:rsidRPr="00173466">
              <w:rPr>
                <w:rFonts w:eastAsia="Times New Roman" w:cs="Segoe UI"/>
                <w:color w:val="494E51"/>
                <w:szCs w:val="18"/>
                <w:bdr w:val="none" w:sz="0" w:space="0" w:color="auto" w:frame="1"/>
                <w:lang w:eastAsia="en-US"/>
              </w:rPr>
              <w:t>.</w:t>
            </w:r>
          </w:p>
          <w:p w:rsidR="00AF13F0" w:rsidRPr="00AF13F0" w:rsidRDefault="00AF13F0" w:rsidP="00173466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 w:cs="Segoe UI"/>
                <w:color w:val="494E51"/>
                <w:szCs w:val="18"/>
                <w:lang w:eastAsia="en-US"/>
              </w:rPr>
            </w:pPr>
            <w:r w:rsidRPr="00AF13F0">
              <w:rPr>
                <w:rFonts w:eastAsia="Times New Roman" w:cs="Segoe UI"/>
                <w:color w:val="494E51"/>
                <w:szCs w:val="18"/>
                <w:bdr w:val="none" w:sz="0" w:space="0" w:color="auto" w:frame="1"/>
                <w:lang w:eastAsia="en-US"/>
              </w:rPr>
              <w:t>Develop and implement improvements to existing operational procedures in order to maximize efficiency and cut operations costs</w:t>
            </w:r>
          </w:p>
          <w:p w:rsidR="00AF13F0" w:rsidRPr="00AF13F0" w:rsidRDefault="00AF13F0" w:rsidP="00173466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 w:cs="Segoe UI"/>
                <w:color w:val="494E51"/>
                <w:szCs w:val="18"/>
                <w:lang w:eastAsia="en-US"/>
              </w:rPr>
            </w:pPr>
            <w:r w:rsidRPr="00AF13F0">
              <w:rPr>
                <w:rFonts w:eastAsia="Times New Roman" w:cs="Segoe UI"/>
                <w:color w:val="494E51"/>
                <w:szCs w:val="18"/>
                <w:bdr w:val="none" w:sz="0" w:space="0" w:color="auto" w:frame="1"/>
                <w:lang w:eastAsia="en-US"/>
              </w:rPr>
              <w:t>Track rates of accuracy, purchase, and return as well as defective items to inform quality control decisions</w:t>
            </w:r>
            <w:r w:rsidRPr="00173466">
              <w:rPr>
                <w:rFonts w:eastAsia="Times New Roman" w:cs="Segoe UI"/>
                <w:color w:val="494E51"/>
                <w:szCs w:val="18"/>
                <w:bdr w:val="none" w:sz="0" w:space="0" w:color="auto" w:frame="1"/>
                <w:lang w:eastAsia="en-US"/>
              </w:rPr>
              <w:t>.</w:t>
            </w:r>
          </w:p>
          <w:p w:rsidR="00AF13F0" w:rsidRPr="00AF13F0" w:rsidRDefault="00AF13F0" w:rsidP="00173466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 w:cs="Segoe UI"/>
                <w:color w:val="494E51"/>
                <w:szCs w:val="18"/>
                <w:lang w:eastAsia="en-US"/>
              </w:rPr>
            </w:pPr>
            <w:r w:rsidRPr="00AF13F0">
              <w:rPr>
                <w:rFonts w:eastAsia="Times New Roman" w:cs="Segoe UI"/>
                <w:color w:val="494E51"/>
                <w:szCs w:val="18"/>
                <w:bdr w:val="none" w:sz="0" w:space="0" w:color="auto" w:frame="1"/>
                <w:lang w:eastAsia="en-US"/>
              </w:rPr>
              <w:t>Prepare, genera</w:t>
            </w:r>
            <w:r w:rsidRPr="00173466">
              <w:rPr>
                <w:rFonts w:eastAsia="Times New Roman" w:cs="Segoe UI"/>
                <w:color w:val="494E51"/>
                <w:szCs w:val="18"/>
                <w:bdr w:val="none" w:sz="0" w:space="0" w:color="auto" w:frame="1"/>
                <w:lang w:eastAsia="en-US"/>
              </w:rPr>
              <w:t>te, and file financial</w:t>
            </w:r>
            <w:r w:rsidRPr="00AF13F0">
              <w:rPr>
                <w:rFonts w:eastAsia="Times New Roman" w:cs="Segoe UI"/>
                <w:color w:val="494E51"/>
                <w:szCs w:val="18"/>
                <w:bdr w:val="none" w:sz="0" w:space="0" w:color="auto" w:frame="1"/>
                <w:lang w:eastAsia="en-US"/>
              </w:rPr>
              <w:t xml:space="preserve"> reports; review reports monthly with management</w:t>
            </w:r>
            <w:r w:rsidRPr="00173466">
              <w:rPr>
                <w:rFonts w:eastAsia="Times New Roman" w:cs="Segoe UI"/>
                <w:color w:val="494E51"/>
                <w:szCs w:val="18"/>
                <w:bdr w:val="none" w:sz="0" w:space="0" w:color="auto" w:frame="1"/>
                <w:lang w:eastAsia="en-US"/>
              </w:rPr>
              <w:t>.</w:t>
            </w:r>
          </w:p>
          <w:p w:rsidR="00AF13F0" w:rsidRPr="00AF13F0" w:rsidRDefault="00AF13F0" w:rsidP="00173466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 w:cs="Segoe UI"/>
                <w:color w:val="494E51"/>
                <w:szCs w:val="18"/>
                <w:lang w:eastAsia="en-US"/>
              </w:rPr>
            </w:pPr>
            <w:r w:rsidRPr="00AF13F0">
              <w:rPr>
                <w:rFonts w:eastAsia="Times New Roman" w:cs="Segoe UI"/>
                <w:color w:val="494E51"/>
                <w:szCs w:val="18"/>
                <w:bdr w:val="none" w:sz="0" w:space="0" w:color="auto" w:frame="1"/>
                <w:lang w:eastAsia="en-US"/>
              </w:rPr>
              <w:t>Nurture positive relationships with suppliers and provide customer service as needed</w:t>
            </w:r>
            <w:r w:rsidRPr="00173466">
              <w:rPr>
                <w:rFonts w:eastAsia="Times New Roman" w:cs="Segoe UI"/>
                <w:color w:val="494E51"/>
                <w:szCs w:val="18"/>
                <w:bdr w:val="none" w:sz="0" w:space="0" w:color="auto" w:frame="1"/>
                <w:lang w:eastAsia="en-US"/>
              </w:rPr>
              <w:t>.</w:t>
            </w:r>
          </w:p>
          <w:p w:rsidR="00036450" w:rsidRDefault="00036450" w:rsidP="00036450"/>
          <w:p w:rsidR="004D3011" w:rsidRDefault="004D3011" w:rsidP="00036450"/>
          <w:p w:rsidR="004D3011" w:rsidRPr="004D3011" w:rsidRDefault="00AF13F0" w:rsidP="00B359E4">
            <w:pPr>
              <w:pStyle w:val="Heading4"/>
              <w:rPr>
                <w:bCs/>
              </w:rPr>
            </w:pPr>
            <w:r>
              <w:t>CSI The City Mall – BILLING CLERK</w:t>
            </w:r>
          </w:p>
          <w:p w:rsidR="004D3011" w:rsidRPr="004D3011" w:rsidRDefault="000B5E59" w:rsidP="00B359E4">
            <w:pPr>
              <w:pStyle w:val="Date"/>
            </w:pPr>
            <w:r>
              <w:t>April</w:t>
            </w:r>
            <w:r w:rsidR="00AF13F0">
              <w:t xml:space="preserve"> 2004 </w:t>
            </w:r>
            <w:r w:rsidR="004D3011" w:rsidRPr="004D3011">
              <w:t>–</w:t>
            </w:r>
            <w:r w:rsidR="00AF13F0">
              <w:t xml:space="preserve"> June 2005</w:t>
            </w:r>
          </w:p>
          <w:p w:rsidR="00173466" w:rsidRPr="00173466" w:rsidRDefault="00173466" w:rsidP="0017346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444444"/>
                <w:spacing w:val="5"/>
                <w:szCs w:val="18"/>
              </w:rPr>
            </w:pPr>
            <w:r w:rsidRPr="00173466">
              <w:rPr>
                <w:color w:val="444444"/>
                <w:spacing w:val="5"/>
                <w:szCs w:val="18"/>
              </w:rPr>
              <w:t xml:space="preserve">* </w:t>
            </w:r>
            <w:r w:rsidR="000B5E59" w:rsidRPr="00173466">
              <w:rPr>
                <w:color w:val="444444"/>
                <w:spacing w:val="5"/>
                <w:szCs w:val="18"/>
              </w:rPr>
              <w:t>Issue invoices to customers</w:t>
            </w:r>
          </w:p>
          <w:p w:rsidR="000B5E59" w:rsidRPr="00173466" w:rsidRDefault="00173466" w:rsidP="0017346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spacing w:val="5"/>
                <w:szCs w:val="18"/>
              </w:rPr>
            </w:pPr>
            <w:r w:rsidRPr="00173466">
              <w:rPr>
                <w:color w:val="444444"/>
                <w:spacing w:val="5"/>
                <w:szCs w:val="18"/>
              </w:rPr>
              <w:t xml:space="preserve">* </w:t>
            </w:r>
            <w:r w:rsidR="000B5E59" w:rsidRPr="00173466">
              <w:rPr>
                <w:color w:val="444444"/>
                <w:spacing w:val="5"/>
                <w:szCs w:val="18"/>
              </w:rPr>
              <w:t xml:space="preserve">Issue monthly </w:t>
            </w:r>
            <w:r w:rsidR="000B5E59" w:rsidRPr="00173466">
              <w:rPr>
                <w:spacing w:val="5"/>
                <w:szCs w:val="18"/>
              </w:rPr>
              <w:t>customer </w:t>
            </w:r>
            <w:hyperlink r:id="rId11" w:history="1">
              <w:r w:rsidR="000B5E59" w:rsidRPr="00173466">
                <w:rPr>
                  <w:rStyle w:val="Hyperlink"/>
                  <w:color w:val="auto"/>
                  <w:spacing w:val="5"/>
                  <w:szCs w:val="18"/>
                  <w:u w:val="none"/>
                </w:rPr>
                <w:t>statements</w:t>
              </w:r>
            </w:hyperlink>
          </w:p>
          <w:p w:rsidR="000B5E59" w:rsidRPr="00173466" w:rsidRDefault="00173466" w:rsidP="0017346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444444"/>
                <w:spacing w:val="5"/>
                <w:szCs w:val="18"/>
              </w:rPr>
            </w:pPr>
            <w:r w:rsidRPr="00173466">
              <w:rPr>
                <w:color w:val="444444"/>
                <w:spacing w:val="5"/>
                <w:szCs w:val="18"/>
              </w:rPr>
              <w:t xml:space="preserve">* </w:t>
            </w:r>
            <w:r w:rsidR="000B5E59" w:rsidRPr="00173466">
              <w:rPr>
                <w:color w:val="444444"/>
                <w:spacing w:val="5"/>
                <w:szCs w:val="18"/>
              </w:rPr>
              <w:t>Update customer files with issued invoices</w:t>
            </w:r>
          </w:p>
          <w:p w:rsidR="000B5E59" w:rsidRPr="00173466" w:rsidRDefault="00173466" w:rsidP="0017346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444444"/>
                <w:spacing w:val="5"/>
                <w:szCs w:val="18"/>
              </w:rPr>
            </w:pPr>
            <w:r w:rsidRPr="00173466">
              <w:rPr>
                <w:color w:val="444444"/>
                <w:spacing w:val="5"/>
                <w:szCs w:val="18"/>
              </w:rPr>
              <w:t xml:space="preserve">* </w:t>
            </w:r>
            <w:r w:rsidR="000B5E59" w:rsidRPr="00173466">
              <w:rPr>
                <w:color w:val="444444"/>
                <w:spacing w:val="5"/>
                <w:szCs w:val="18"/>
              </w:rPr>
              <w:t>Process credit memos</w:t>
            </w:r>
          </w:p>
          <w:p w:rsidR="000B5E59" w:rsidRPr="00173466" w:rsidRDefault="00173466" w:rsidP="0017346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444444"/>
                <w:spacing w:val="5"/>
                <w:szCs w:val="18"/>
              </w:rPr>
            </w:pPr>
            <w:r w:rsidRPr="00173466">
              <w:rPr>
                <w:color w:val="444444"/>
                <w:spacing w:val="5"/>
                <w:szCs w:val="18"/>
              </w:rPr>
              <w:t xml:space="preserve">* </w:t>
            </w:r>
            <w:r w:rsidR="000B5E59" w:rsidRPr="00173466">
              <w:rPr>
                <w:color w:val="444444"/>
                <w:spacing w:val="5"/>
                <w:szCs w:val="18"/>
              </w:rPr>
              <w:t>Update the customer master file with contact information</w:t>
            </w:r>
          </w:p>
          <w:p w:rsidR="000B5E59" w:rsidRPr="00173466" w:rsidRDefault="00173466" w:rsidP="0017346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444444"/>
                <w:spacing w:val="5"/>
                <w:szCs w:val="18"/>
              </w:rPr>
            </w:pPr>
            <w:r w:rsidRPr="00173466">
              <w:rPr>
                <w:color w:val="444444"/>
                <w:spacing w:val="5"/>
                <w:szCs w:val="18"/>
              </w:rPr>
              <w:t xml:space="preserve">* </w:t>
            </w:r>
            <w:r w:rsidR="000B5E59" w:rsidRPr="00173466">
              <w:rPr>
                <w:color w:val="444444"/>
                <w:spacing w:val="5"/>
                <w:szCs w:val="18"/>
              </w:rPr>
              <w:t>Enter invoices into customer invoicing web sites</w:t>
            </w:r>
          </w:p>
          <w:p w:rsidR="000B5E59" w:rsidRPr="00173466" w:rsidRDefault="00E31723" w:rsidP="0017346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spacing w:val="5"/>
                <w:szCs w:val="18"/>
              </w:rPr>
            </w:pPr>
            <w:r>
              <w:rPr>
                <w:color w:val="444444"/>
                <w:spacing w:val="5"/>
                <w:szCs w:val="18"/>
              </w:rPr>
              <w:t xml:space="preserve">* </w:t>
            </w:r>
            <w:r w:rsidR="000B5E59" w:rsidRPr="00173466">
              <w:rPr>
                <w:color w:val="444444"/>
                <w:spacing w:val="5"/>
                <w:szCs w:val="18"/>
              </w:rPr>
              <w:t>Submit invoices by </w:t>
            </w:r>
            <w:hyperlink r:id="rId12" w:history="1">
              <w:r w:rsidR="000B5E59" w:rsidRPr="00173466">
                <w:rPr>
                  <w:rStyle w:val="Hyperlink"/>
                  <w:color w:val="auto"/>
                  <w:spacing w:val="5"/>
                  <w:szCs w:val="18"/>
                  <w:u w:val="none"/>
                </w:rPr>
                <w:t>electronic data interchange</w:t>
              </w:r>
            </w:hyperlink>
          </w:p>
          <w:p w:rsidR="004D3011" w:rsidRPr="004D3011" w:rsidRDefault="00036450" w:rsidP="004D3011">
            <w:r w:rsidRPr="004D3011">
              <w:t xml:space="preserve"> </w:t>
            </w:r>
          </w:p>
          <w:p w:rsidR="004D3011" w:rsidRDefault="004D3011" w:rsidP="00036450"/>
          <w:p w:rsidR="004D3011" w:rsidRPr="004D3011" w:rsidRDefault="000B5E59" w:rsidP="00B359E4">
            <w:pPr>
              <w:pStyle w:val="Heading4"/>
              <w:rPr>
                <w:bCs/>
              </w:rPr>
            </w:pPr>
            <w:r>
              <w:t>Padi’s Point Restaurant &amp; Bar -</w:t>
            </w:r>
            <w:r w:rsidR="004D3011" w:rsidRPr="004D3011">
              <w:t xml:space="preserve">  </w:t>
            </w:r>
            <w:r>
              <w:t>BOOKKEEPER</w:t>
            </w:r>
          </w:p>
          <w:p w:rsidR="00173466" w:rsidRDefault="000B5E59" w:rsidP="00173466">
            <w:pPr>
              <w:pStyle w:val="Date"/>
            </w:pPr>
            <w:r>
              <w:t>December 2001</w:t>
            </w:r>
            <w:r w:rsidR="004D3011" w:rsidRPr="004D3011">
              <w:t>–</w:t>
            </w:r>
            <w:r>
              <w:t>March 2004</w:t>
            </w:r>
          </w:p>
          <w:p w:rsidR="00E31723" w:rsidRDefault="00173466" w:rsidP="00E31723">
            <w:pPr>
              <w:pStyle w:val="Date"/>
              <w:numPr>
                <w:ilvl w:val="0"/>
                <w:numId w:val="2"/>
              </w:numPr>
              <w:shd w:val="clear" w:color="auto" w:fill="FFFFFF"/>
              <w:spacing w:after="300"/>
              <w:rPr>
                <w:rFonts w:cs="Arial"/>
                <w:color w:val="5A5B5D"/>
                <w:szCs w:val="18"/>
              </w:rPr>
            </w:pPr>
            <w:r w:rsidRPr="00E31723">
              <w:rPr>
                <w:szCs w:val="18"/>
              </w:rPr>
              <w:t>R</w:t>
            </w:r>
            <w:r w:rsidRPr="00E31723">
              <w:rPr>
                <w:rFonts w:cs="Arial"/>
                <w:color w:val="5A5B5D"/>
                <w:szCs w:val="18"/>
              </w:rPr>
              <w:t>econcile the orders taken with the day's receip</w:t>
            </w:r>
            <w:r w:rsidRPr="00E31723">
              <w:rPr>
                <w:rFonts w:cs="Arial"/>
                <w:color w:val="5A5B5D"/>
                <w:szCs w:val="18"/>
              </w:rPr>
              <w:t>ts and</w:t>
            </w:r>
            <w:r w:rsidRPr="00E31723">
              <w:rPr>
                <w:rFonts w:cs="Arial"/>
                <w:color w:val="5A5B5D"/>
                <w:szCs w:val="18"/>
              </w:rPr>
              <w:t xml:space="preserve"> the day's reports to make sure they are accurate. </w:t>
            </w:r>
          </w:p>
          <w:p w:rsidR="00173466" w:rsidRPr="00E31723" w:rsidRDefault="00173466" w:rsidP="00E31723">
            <w:pPr>
              <w:pStyle w:val="Date"/>
              <w:numPr>
                <w:ilvl w:val="0"/>
                <w:numId w:val="2"/>
              </w:numPr>
              <w:shd w:val="clear" w:color="auto" w:fill="FFFFFF"/>
              <w:spacing w:after="300"/>
              <w:rPr>
                <w:rFonts w:cs="Arial"/>
                <w:color w:val="5A5B5D"/>
                <w:szCs w:val="18"/>
              </w:rPr>
            </w:pPr>
            <w:r w:rsidRPr="00E31723">
              <w:rPr>
                <w:rFonts w:cs="Arial"/>
                <w:color w:val="5A5B5D"/>
                <w:szCs w:val="18"/>
              </w:rPr>
              <w:t>K</w:t>
            </w:r>
            <w:r w:rsidRPr="00E31723">
              <w:rPr>
                <w:rFonts w:cs="Arial"/>
                <w:color w:val="5A5B5D"/>
                <w:szCs w:val="18"/>
              </w:rPr>
              <w:t xml:space="preserve">eep track of receipts and compare them to the restaurant budget. </w:t>
            </w:r>
            <w:r w:rsidRPr="00E31723">
              <w:rPr>
                <w:rFonts w:cs="Arial"/>
                <w:color w:val="5A5B5D"/>
                <w:szCs w:val="18"/>
              </w:rPr>
              <w:t>And also look</w:t>
            </w:r>
            <w:r w:rsidRPr="00E31723">
              <w:rPr>
                <w:rFonts w:cs="Arial"/>
                <w:color w:val="5A5B5D"/>
                <w:szCs w:val="18"/>
              </w:rPr>
              <w:t xml:space="preserve"> inventory counts to make sure that the lev</w:t>
            </w:r>
            <w:r w:rsidRPr="00E31723">
              <w:rPr>
                <w:rFonts w:cs="Arial"/>
                <w:color w:val="5A5B5D"/>
                <w:szCs w:val="18"/>
              </w:rPr>
              <w:t>els of ordering are appropriate. Sometime looking the</w:t>
            </w:r>
            <w:r w:rsidRPr="00E31723">
              <w:rPr>
                <w:rFonts w:cs="Arial"/>
                <w:color w:val="5A5B5D"/>
                <w:szCs w:val="18"/>
              </w:rPr>
              <w:t xml:space="preserve"> coolers and shelves to ensure proper recording.</w:t>
            </w:r>
          </w:p>
          <w:p w:rsidR="00173466" w:rsidRPr="00E31723" w:rsidRDefault="00173466" w:rsidP="00E31723">
            <w:pPr>
              <w:pStyle w:val="Date"/>
              <w:numPr>
                <w:ilvl w:val="0"/>
                <w:numId w:val="2"/>
              </w:numPr>
              <w:shd w:val="clear" w:color="auto" w:fill="FFFFFF"/>
              <w:spacing w:after="300"/>
              <w:rPr>
                <w:rFonts w:cs="Arial"/>
                <w:color w:val="5A5B5D"/>
                <w:szCs w:val="18"/>
              </w:rPr>
            </w:pPr>
            <w:r w:rsidRPr="00E31723">
              <w:rPr>
                <w:rFonts w:cs="Arial"/>
                <w:color w:val="5A5B5D"/>
                <w:szCs w:val="18"/>
              </w:rPr>
              <w:t>I am</w:t>
            </w:r>
            <w:r w:rsidRPr="00E31723">
              <w:rPr>
                <w:rFonts w:cs="Arial"/>
                <w:color w:val="5A5B5D"/>
                <w:szCs w:val="18"/>
              </w:rPr>
              <w:t xml:space="preserve"> responsible for payroll and paying outsid</w:t>
            </w:r>
            <w:r w:rsidRPr="00E31723">
              <w:rPr>
                <w:rFonts w:cs="Arial"/>
                <w:color w:val="5A5B5D"/>
                <w:szCs w:val="18"/>
              </w:rPr>
              <w:t>e food and supply accounts. I</w:t>
            </w:r>
            <w:r w:rsidRPr="00E31723">
              <w:rPr>
                <w:rFonts w:cs="Arial"/>
                <w:color w:val="5A5B5D"/>
                <w:szCs w:val="18"/>
              </w:rPr>
              <w:t xml:space="preserve"> double check time cards and make sure that employees are recording their hou</w:t>
            </w:r>
            <w:r w:rsidRPr="00E31723">
              <w:rPr>
                <w:rFonts w:cs="Arial"/>
                <w:color w:val="5A5B5D"/>
                <w:szCs w:val="18"/>
              </w:rPr>
              <w:t xml:space="preserve">rs according to their schedules. I also </w:t>
            </w:r>
            <w:r w:rsidRPr="00E31723">
              <w:rPr>
                <w:rFonts w:cs="Arial"/>
                <w:color w:val="5A5B5D"/>
                <w:szCs w:val="18"/>
              </w:rPr>
              <w:t>prep</w:t>
            </w:r>
            <w:r w:rsidRPr="00E31723">
              <w:rPr>
                <w:rFonts w:cs="Arial"/>
                <w:color w:val="5A5B5D"/>
                <w:szCs w:val="18"/>
              </w:rPr>
              <w:t>are invoices. B</w:t>
            </w:r>
            <w:r w:rsidRPr="00E31723">
              <w:rPr>
                <w:rFonts w:cs="Arial"/>
                <w:color w:val="5A5B5D"/>
                <w:szCs w:val="18"/>
              </w:rPr>
              <w:t>ills are reconciled and payments made on schedules to maintain g</w:t>
            </w:r>
            <w:r w:rsidRPr="00E31723">
              <w:rPr>
                <w:rFonts w:cs="Arial"/>
                <w:color w:val="5A5B5D"/>
                <w:szCs w:val="18"/>
              </w:rPr>
              <w:t>ood credit scores for the restaurant</w:t>
            </w:r>
            <w:r w:rsidRPr="00E31723">
              <w:rPr>
                <w:rFonts w:cs="Arial"/>
                <w:color w:val="5A5B5D"/>
                <w:szCs w:val="18"/>
              </w:rPr>
              <w:t>'s management.</w:t>
            </w:r>
          </w:p>
          <w:p w:rsidR="00173466" w:rsidRPr="00173466" w:rsidRDefault="00173466" w:rsidP="00E31723">
            <w:pPr>
              <w:pStyle w:val="Date"/>
              <w:numPr>
                <w:ilvl w:val="0"/>
                <w:numId w:val="2"/>
              </w:numPr>
              <w:shd w:val="clear" w:color="auto" w:fill="FFFFFF"/>
              <w:spacing w:after="300"/>
              <w:rPr>
                <w:rFonts w:ascii="Arial" w:hAnsi="Arial" w:cs="Arial"/>
                <w:color w:val="5A5B5D"/>
                <w:sz w:val="21"/>
                <w:szCs w:val="21"/>
              </w:rPr>
            </w:pPr>
            <w:r w:rsidRPr="00E31723">
              <w:rPr>
                <w:rFonts w:cs="Arial"/>
                <w:color w:val="5A5B5D"/>
                <w:szCs w:val="18"/>
              </w:rPr>
              <w:lastRenderedPageBreak/>
              <w:t xml:space="preserve">I </w:t>
            </w:r>
            <w:r w:rsidRPr="00E31723">
              <w:rPr>
                <w:rFonts w:cs="Arial"/>
                <w:color w:val="5A5B5D"/>
                <w:szCs w:val="18"/>
              </w:rPr>
              <w:t xml:space="preserve">count and reconcile the cash, checks and credit card receipts with the day's totals and prepare the deposit slip. </w:t>
            </w:r>
            <w:r w:rsidRPr="00E31723">
              <w:rPr>
                <w:rFonts w:cs="Arial"/>
                <w:color w:val="5A5B5D"/>
                <w:szCs w:val="18"/>
              </w:rPr>
              <w:t xml:space="preserve"> I also </w:t>
            </w:r>
            <w:r w:rsidRPr="00E31723">
              <w:rPr>
                <w:rFonts w:cs="Arial"/>
                <w:color w:val="5A5B5D"/>
                <w:szCs w:val="18"/>
              </w:rPr>
              <w:t>check the bank receipts and maintain th</w:t>
            </w:r>
            <w:r w:rsidRPr="00E31723">
              <w:rPr>
                <w:rFonts w:cs="Arial"/>
                <w:color w:val="5A5B5D"/>
                <w:szCs w:val="18"/>
              </w:rPr>
              <w:t>e totals in the general ledgers</w:t>
            </w:r>
            <w:r>
              <w:rPr>
                <w:rFonts w:ascii="Arial" w:hAnsi="Arial" w:cs="Arial"/>
                <w:color w:val="5A5B5D"/>
                <w:sz w:val="21"/>
                <w:szCs w:val="21"/>
              </w:rPr>
              <w:t>.</w:t>
            </w:r>
          </w:p>
          <w:p w:rsidR="004D3011" w:rsidRPr="004D3011" w:rsidRDefault="00036450" w:rsidP="004D3011">
            <w:r w:rsidRPr="004D3011">
              <w:t xml:space="preserve"> </w:t>
            </w:r>
          </w:p>
          <w:p w:rsidR="004D3011" w:rsidRDefault="004D3011" w:rsidP="00036450"/>
          <w:sdt>
            <w:sdtPr>
              <w:id w:val="1669594239"/>
              <w:placeholder>
                <w:docPart w:val="D44105B5E9A6461EA45CFA6FC0A93FC2"/>
              </w:placeholder>
              <w:temporary/>
              <w:showingPlcHdr/>
              <w15:appearance w15:val="hidden"/>
            </w:sdtPr>
            <w:sdtEndPr/>
            <w:sdtContent>
              <w:p w:rsidR="00036450" w:rsidRDefault="00180329" w:rsidP="00036450">
                <w:pPr>
                  <w:pStyle w:val="Heading2"/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:rsidR="001242E5" w:rsidRPr="001242E5" w:rsidRDefault="001242E5" w:rsidP="001242E5">
            <w:pPr>
              <w:rPr>
                <w:rFonts w:eastAsia="Times New Roman" w:cs="Times New Roman"/>
                <w:sz w:val="22"/>
              </w:rPr>
            </w:pPr>
            <w:r w:rsidRPr="001242E5">
              <w:rPr>
                <w:sz w:val="22"/>
              </w:rPr>
              <w:t xml:space="preserve">Skills #1 </w:t>
            </w:r>
            <w:r w:rsidRPr="001242E5">
              <w:rPr>
                <w:rFonts w:eastAsia="Times New Roman" w:cs="Times New Roman"/>
                <w:sz w:val="22"/>
              </w:rPr>
              <w:t xml:space="preserve">Proficient in Google </w:t>
            </w:r>
            <w:r w:rsidRPr="003E6ADA">
              <w:rPr>
                <w:rFonts w:eastAsia="Times New Roman" w:cs="Times New Roman"/>
                <w:sz w:val="22"/>
              </w:rPr>
              <w:t xml:space="preserve">Suite </w:t>
            </w:r>
            <w:r w:rsidRPr="001242E5">
              <w:rPr>
                <w:rFonts w:eastAsia="Times New Roman" w:cs="Times New Roman"/>
                <w:sz w:val="22"/>
              </w:rPr>
              <w:t xml:space="preserve">           </w:t>
            </w:r>
          </w:p>
          <w:p w:rsidR="001242E5" w:rsidRPr="001242E5" w:rsidRDefault="001242E5" w:rsidP="001242E5">
            <w:pPr>
              <w:rPr>
                <w:rFonts w:eastAsia="Times New Roman" w:cs="Times New Roman"/>
                <w:sz w:val="22"/>
              </w:rPr>
            </w:pPr>
            <w:r w:rsidRPr="001242E5">
              <w:rPr>
                <w:rFonts w:eastAsia="Times New Roman" w:cs="Times New Roman"/>
                <w:sz w:val="22"/>
              </w:rPr>
              <w:t xml:space="preserve">             Microsoft </w:t>
            </w:r>
            <w:r w:rsidRPr="003E6ADA">
              <w:rPr>
                <w:rFonts w:eastAsia="Times New Roman" w:cs="Times New Roman"/>
                <w:sz w:val="22"/>
              </w:rPr>
              <w:t>(W</w:t>
            </w:r>
            <w:r>
              <w:rPr>
                <w:rFonts w:eastAsia="Times New Roman" w:cs="Times New Roman"/>
                <w:sz w:val="22"/>
              </w:rPr>
              <w:t xml:space="preserve">ord, Excel, </w:t>
            </w:r>
            <w:r w:rsidRPr="001242E5">
              <w:rPr>
                <w:rFonts w:eastAsia="Times New Roman" w:cs="Times New Roman"/>
                <w:sz w:val="22"/>
              </w:rPr>
              <w:t>PowerPoint)</w:t>
            </w:r>
            <w:r>
              <w:rPr>
                <w:rFonts w:eastAsia="Times New Roman" w:cs="Times New Roman"/>
                <w:sz w:val="22"/>
              </w:rPr>
              <w:br/>
            </w:r>
          </w:p>
          <w:p w:rsidR="001242E5" w:rsidRPr="001242E5" w:rsidRDefault="001242E5" w:rsidP="001242E5">
            <w:pPr>
              <w:rPr>
                <w:rFonts w:eastAsia="Times New Roman" w:cs="Times New Roman"/>
                <w:sz w:val="22"/>
              </w:rPr>
            </w:pPr>
            <w:r w:rsidRPr="001242E5">
              <w:rPr>
                <w:sz w:val="22"/>
              </w:rPr>
              <w:t>Skills # 2</w:t>
            </w:r>
            <w:r w:rsidRPr="001242E5">
              <w:rPr>
                <w:rFonts w:eastAsia="Times New Roman" w:cs="Times New Roman"/>
                <w:sz w:val="22"/>
              </w:rPr>
              <w:t xml:space="preserve"> Knowledge on</w:t>
            </w:r>
            <w:r w:rsidRPr="003E6ADA">
              <w:rPr>
                <w:rFonts w:eastAsia="Times New Roman" w:cs="Times New Roman"/>
                <w:sz w:val="22"/>
              </w:rPr>
              <w:t xml:space="preserve"> QuickBooks </w:t>
            </w:r>
            <w:r w:rsidRPr="001242E5">
              <w:rPr>
                <w:rFonts w:eastAsia="Times New Roman" w:cs="Times New Roman"/>
                <w:sz w:val="22"/>
              </w:rPr>
              <w:t xml:space="preserve">        </w:t>
            </w:r>
          </w:p>
          <w:p w:rsidR="001242E5" w:rsidRPr="001242E5" w:rsidRDefault="001242E5" w:rsidP="001242E5">
            <w:pPr>
              <w:rPr>
                <w:sz w:val="22"/>
              </w:rPr>
            </w:pPr>
            <w:r w:rsidRPr="001242E5">
              <w:rPr>
                <w:rFonts w:eastAsia="Times New Roman" w:cs="Times New Roman"/>
                <w:sz w:val="22"/>
              </w:rPr>
              <w:t xml:space="preserve">               </w:t>
            </w:r>
            <w:r w:rsidRPr="003E6ADA">
              <w:rPr>
                <w:rFonts w:eastAsia="Times New Roman" w:cs="Times New Roman"/>
                <w:sz w:val="22"/>
              </w:rPr>
              <w:t>Pro and QuickBooks Online</w:t>
            </w:r>
          </w:p>
          <w:p w:rsidR="00036450" w:rsidRPr="004D3011" w:rsidRDefault="00036450" w:rsidP="004D3011">
            <w:pPr>
              <w:rPr>
                <w:color w:val="FFFFFF" w:themeColor="background1"/>
              </w:rPr>
            </w:pPr>
          </w:p>
        </w:tc>
      </w:tr>
    </w:tbl>
    <w:p w:rsidR="0043117B" w:rsidRDefault="0080352B" w:rsidP="000C45FF">
      <w:pPr>
        <w:tabs>
          <w:tab w:val="left" w:pos="990"/>
        </w:tabs>
      </w:pPr>
      <w:bookmarkStart w:id="0" w:name="_GoBack"/>
      <w:bookmarkEnd w:id="0"/>
    </w:p>
    <w:sectPr w:rsidR="0043117B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2B" w:rsidRDefault="0080352B" w:rsidP="000C45FF">
      <w:r>
        <w:separator/>
      </w:r>
    </w:p>
  </w:endnote>
  <w:endnote w:type="continuationSeparator" w:id="0">
    <w:p w:rsidR="0080352B" w:rsidRDefault="0080352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2B" w:rsidRDefault="0080352B" w:rsidP="000C45FF">
      <w:r>
        <w:separator/>
      </w:r>
    </w:p>
  </w:footnote>
  <w:footnote w:type="continuationSeparator" w:id="0">
    <w:p w:rsidR="0080352B" w:rsidRDefault="0080352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71C"/>
    <w:multiLevelType w:val="multilevel"/>
    <w:tmpl w:val="BFEE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5C2A0A"/>
    <w:multiLevelType w:val="multilevel"/>
    <w:tmpl w:val="EB8A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8790E"/>
    <w:multiLevelType w:val="multilevel"/>
    <w:tmpl w:val="AD14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27294D"/>
    <w:multiLevelType w:val="multilevel"/>
    <w:tmpl w:val="307C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E7"/>
    <w:rsid w:val="00036450"/>
    <w:rsid w:val="00094499"/>
    <w:rsid w:val="000B5E59"/>
    <w:rsid w:val="000C45FF"/>
    <w:rsid w:val="000E3FD1"/>
    <w:rsid w:val="00112054"/>
    <w:rsid w:val="001242E5"/>
    <w:rsid w:val="001525E1"/>
    <w:rsid w:val="00173466"/>
    <w:rsid w:val="00180329"/>
    <w:rsid w:val="0019001F"/>
    <w:rsid w:val="001A060A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67DE7"/>
    <w:rsid w:val="005E39D5"/>
    <w:rsid w:val="00600670"/>
    <w:rsid w:val="0062123A"/>
    <w:rsid w:val="00646E75"/>
    <w:rsid w:val="00660FEE"/>
    <w:rsid w:val="006771D0"/>
    <w:rsid w:val="00715FCB"/>
    <w:rsid w:val="00743101"/>
    <w:rsid w:val="007546B5"/>
    <w:rsid w:val="007775E1"/>
    <w:rsid w:val="007867A0"/>
    <w:rsid w:val="007927F5"/>
    <w:rsid w:val="00802CA0"/>
    <w:rsid w:val="0080352B"/>
    <w:rsid w:val="009260CD"/>
    <w:rsid w:val="00952C25"/>
    <w:rsid w:val="0096414F"/>
    <w:rsid w:val="00A2118D"/>
    <w:rsid w:val="00AD76E2"/>
    <w:rsid w:val="00AF13F0"/>
    <w:rsid w:val="00B20152"/>
    <w:rsid w:val="00B359E4"/>
    <w:rsid w:val="00B57D98"/>
    <w:rsid w:val="00B70850"/>
    <w:rsid w:val="00BA2FB5"/>
    <w:rsid w:val="00BA55DF"/>
    <w:rsid w:val="00C066B6"/>
    <w:rsid w:val="00C37BA1"/>
    <w:rsid w:val="00C4674C"/>
    <w:rsid w:val="00C506CF"/>
    <w:rsid w:val="00C56EFF"/>
    <w:rsid w:val="00C72BED"/>
    <w:rsid w:val="00C9578B"/>
    <w:rsid w:val="00CB0055"/>
    <w:rsid w:val="00CF349B"/>
    <w:rsid w:val="00D2522B"/>
    <w:rsid w:val="00D422DE"/>
    <w:rsid w:val="00D5459D"/>
    <w:rsid w:val="00DA1F4D"/>
    <w:rsid w:val="00DD172A"/>
    <w:rsid w:val="00E25A26"/>
    <w:rsid w:val="00E31723"/>
    <w:rsid w:val="00E4381A"/>
    <w:rsid w:val="00E55D74"/>
    <w:rsid w:val="00F14A1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734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73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countingtools.com/articles/2017/5/6/electronic-data-interchan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countingtools.com/articles/2017/5/16/statement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%20pricing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01EF0ED2734D60A97FE2143BCB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1B7F6-A55F-49B8-BD4B-5C2398450464}"/>
      </w:docPartPr>
      <w:docPartBody>
        <w:p w:rsidR="00000000" w:rsidRDefault="00ED0FA2">
          <w:pPr>
            <w:pStyle w:val="1B01EF0ED2734D60A97FE2143BCB5C84"/>
          </w:pPr>
          <w:r w:rsidRPr="00D5459D">
            <w:t>Profile</w:t>
          </w:r>
        </w:p>
      </w:docPartBody>
    </w:docPart>
    <w:docPart>
      <w:docPartPr>
        <w:name w:val="A0DD23C1590A49A8A3EB4C50BCE3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66D4E-0E70-466C-B68F-DAD54A2FFA3A}"/>
      </w:docPartPr>
      <w:docPartBody>
        <w:p w:rsidR="00000000" w:rsidRDefault="00ED0FA2">
          <w:pPr>
            <w:pStyle w:val="A0DD23C1590A49A8A3EB4C50BCE34D06"/>
          </w:pPr>
          <w:r w:rsidRPr="00CB0055">
            <w:t>Contact</w:t>
          </w:r>
        </w:p>
      </w:docPartBody>
    </w:docPart>
    <w:docPart>
      <w:docPartPr>
        <w:name w:val="F3C213659404447DAB1CB6E34EDC4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66CC-6C17-4A35-B9FC-0B8C779F0CC5}"/>
      </w:docPartPr>
      <w:docPartBody>
        <w:p w:rsidR="00000000" w:rsidRDefault="00ED0FA2">
          <w:pPr>
            <w:pStyle w:val="F3C213659404447DAB1CB6E34EDC49D1"/>
          </w:pPr>
          <w:r w:rsidRPr="004D3011">
            <w:t>PHONE:</w:t>
          </w:r>
        </w:p>
      </w:docPartBody>
    </w:docPart>
    <w:docPart>
      <w:docPartPr>
        <w:name w:val="C531FBF6E6AF4769BD2A9FEF5687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D4663-2E3E-4983-A5A0-723DAB212E66}"/>
      </w:docPartPr>
      <w:docPartBody>
        <w:p w:rsidR="00000000" w:rsidRDefault="00ED0FA2">
          <w:pPr>
            <w:pStyle w:val="C531FBF6E6AF4769BD2A9FEF5687F96C"/>
          </w:pPr>
          <w:r w:rsidRPr="004D3011">
            <w:t>EMAIL:</w:t>
          </w:r>
        </w:p>
      </w:docPartBody>
    </w:docPart>
    <w:docPart>
      <w:docPartPr>
        <w:name w:val="97BCFCB51594474FB08EB1D29D64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3E60-FB20-4308-8EBF-92447FFA00C7}"/>
      </w:docPartPr>
      <w:docPartBody>
        <w:p w:rsidR="00000000" w:rsidRDefault="00ED0FA2">
          <w:pPr>
            <w:pStyle w:val="97BCFCB51594474FB08EB1D29D643269"/>
          </w:pPr>
          <w:r w:rsidRPr="00036450">
            <w:t>EDUCATION</w:t>
          </w:r>
        </w:p>
      </w:docPartBody>
    </w:docPart>
    <w:docPart>
      <w:docPartPr>
        <w:name w:val="1C9AAB72A6C549AF8ECD15B69865D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CA9A-DAFB-4AB8-94B5-742B124E29E2}"/>
      </w:docPartPr>
      <w:docPartBody>
        <w:p w:rsidR="00000000" w:rsidRDefault="00ED0FA2">
          <w:pPr>
            <w:pStyle w:val="1C9AAB72A6C549AF8ECD15B69865D707"/>
          </w:pPr>
          <w:r w:rsidRPr="00036450">
            <w:t>WORK EXPERIENCE</w:t>
          </w:r>
        </w:p>
      </w:docPartBody>
    </w:docPart>
    <w:docPart>
      <w:docPartPr>
        <w:name w:val="D44105B5E9A6461EA45CFA6FC0A93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AC4E-9007-4B2E-9695-4086E1767669}"/>
      </w:docPartPr>
      <w:docPartBody>
        <w:p w:rsidR="00000000" w:rsidRDefault="00ED0FA2">
          <w:pPr>
            <w:pStyle w:val="D44105B5E9A6461EA45CFA6FC0A93FC2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B1"/>
    <w:rsid w:val="004458B1"/>
    <w:rsid w:val="00ED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4458B1"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49BC90C99F4EAD99F4C33CDD541BD0">
    <w:name w:val="7649BC90C99F4EAD99F4C33CDD541BD0"/>
  </w:style>
  <w:style w:type="paragraph" w:customStyle="1" w:styleId="42BCA3268BA1492DBAABDE7D7DF21CEB">
    <w:name w:val="42BCA3268BA1492DBAABDE7D7DF21CEB"/>
  </w:style>
  <w:style w:type="paragraph" w:customStyle="1" w:styleId="1B01EF0ED2734D60A97FE2143BCB5C84">
    <w:name w:val="1B01EF0ED2734D60A97FE2143BCB5C84"/>
  </w:style>
  <w:style w:type="paragraph" w:customStyle="1" w:styleId="0C9ED508E37644B6B99856750279DB34">
    <w:name w:val="0C9ED508E37644B6B99856750279DB34"/>
  </w:style>
  <w:style w:type="paragraph" w:customStyle="1" w:styleId="A0DD23C1590A49A8A3EB4C50BCE34D06">
    <w:name w:val="A0DD23C1590A49A8A3EB4C50BCE34D06"/>
  </w:style>
  <w:style w:type="paragraph" w:customStyle="1" w:styleId="F3C213659404447DAB1CB6E34EDC49D1">
    <w:name w:val="F3C213659404447DAB1CB6E34EDC49D1"/>
  </w:style>
  <w:style w:type="paragraph" w:customStyle="1" w:styleId="0B9A788D903E4E2082D00B384A64DB2C">
    <w:name w:val="0B9A788D903E4E2082D00B384A64DB2C"/>
  </w:style>
  <w:style w:type="paragraph" w:customStyle="1" w:styleId="65A5DDFC5A80430A93355BF80B7DAD12">
    <w:name w:val="65A5DDFC5A80430A93355BF80B7DAD12"/>
  </w:style>
  <w:style w:type="paragraph" w:customStyle="1" w:styleId="2A895F46BC194AB58DFAD42ED6D3A173">
    <w:name w:val="2A895F46BC194AB58DFAD42ED6D3A173"/>
  </w:style>
  <w:style w:type="paragraph" w:customStyle="1" w:styleId="C531FBF6E6AF4769BD2A9FEF5687F96C">
    <w:name w:val="C531FBF6E6AF4769BD2A9FEF5687F96C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3A67038185604E6680A299129CD4D740">
    <w:name w:val="3A67038185604E6680A299129CD4D740"/>
  </w:style>
  <w:style w:type="paragraph" w:customStyle="1" w:styleId="F80DD36D1B35416E8145B7966E98CADD">
    <w:name w:val="F80DD36D1B35416E8145B7966E98CADD"/>
  </w:style>
  <w:style w:type="paragraph" w:customStyle="1" w:styleId="033EA952409F45C898342E83A16FB5CB">
    <w:name w:val="033EA952409F45C898342E83A16FB5CB"/>
  </w:style>
  <w:style w:type="paragraph" w:customStyle="1" w:styleId="C34B7D3F5E104DABA3201F3004854B64">
    <w:name w:val="C34B7D3F5E104DABA3201F3004854B64"/>
  </w:style>
  <w:style w:type="paragraph" w:customStyle="1" w:styleId="41AF4A498B724E11BD03B72899ADA0A9">
    <w:name w:val="41AF4A498B724E11BD03B72899ADA0A9"/>
  </w:style>
  <w:style w:type="paragraph" w:customStyle="1" w:styleId="F66413A17F2B4AB0BED3E8D4C67BA65C">
    <w:name w:val="F66413A17F2B4AB0BED3E8D4C67BA65C"/>
  </w:style>
  <w:style w:type="paragraph" w:customStyle="1" w:styleId="97BCFCB51594474FB08EB1D29D643269">
    <w:name w:val="97BCFCB51594474FB08EB1D29D643269"/>
  </w:style>
  <w:style w:type="paragraph" w:customStyle="1" w:styleId="02687B5EAB18465F9039FB2351448FB5">
    <w:name w:val="02687B5EAB18465F9039FB2351448FB5"/>
  </w:style>
  <w:style w:type="paragraph" w:customStyle="1" w:styleId="C2FDF647AF3546FB954B57739CF0BDE1">
    <w:name w:val="C2FDF647AF3546FB954B57739CF0BDE1"/>
  </w:style>
  <w:style w:type="paragraph" w:customStyle="1" w:styleId="BD6E2A8F170C4E949E86CB160E9C40F5">
    <w:name w:val="BD6E2A8F170C4E949E86CB160E9C40F5"/>
  </w:style>
  <w:style w:type="paragraph" w:customStyle="1" w:styleId="892612CA380044E6AE66AC3928269946">
    <w:name w:val="892612CA380044E6AE66AC3928269946"/>
  </w:style>
  <w:style w:type="paragraph" w:customStyle="1" w:styleId="ECC9533307724056B3958225D1BBEEF0">
    <w:name w:val="ECC9533307724056B3958225D1BBEEF0"/>
  </w:style>
  <w:style w:type="paragraph" w:customStyle="1" w:styleId="0071A600100C48CEA89C11DA97795B17">
    <w:name w:val="0071A600100C48CEA89C11DA97795B17"/>
  </w:style>
  <w:style w:type="paragraph" w:customStyle="1" w:styleId="9BFDD12412FD447AB62E2573984001DE">
    <w:name w:val="9BFDD12412FD447AB62E2573984001DE"/>
  </w:style>
  <w:style w:type="paragraph" w:customStyle="1" w:styleId="1C9AAB72A6C549AF8ECD15B69865D707">
    <w:name w:val="1C9AAB72A6C549AF8ECD15B69865D707"/>
  </w:style>
  <w:style w:type="paragraph" w:customStyle="1" w:styleId="26C3C8E134434FCE82F9602C1A91087D">
    <w:name w:val="26C3C8E134434FCE82F9602C1A91087D"/>
  </w:style>
  <w:style w:type="paragraph" w:customStyle="1" w:styleId="9B0742015BFE43549AF38DD5930BBD1B">
    <w:name w:val="9B0742015BFE43549AF38DD5930BBD1B"/>
  </w:style>
  <w:style w:type="paragraph" w:customStyle="1" w:styleId="18A3C5AD3D13419BA17E497D23497ABA">
    <w:name w:val="18A3C5AD3D13419BA17E497D23497ABA"/>
  </w:style>
  <w:style w:type="paragraph" w:customStyle="1" w:styleId="0FAF5B6B99164C5D823E9C6A1461030B">
    <w:name w:val="0FAF5B6B99164C5D823E9C6A1461030B"/>
  </w:style>
  <w:style w:type="paragraph" w:customStyle="1" w:styleId="4644E5CC39E740C09C684D81616BBE59">
    <w:name w:val="4644E5CC39E740C09C684D81616BBE59"/>
  </w:style>
  <w:style w:type="paragraph" w:customStyle="1" w:styleId="406723B7864E4DCC8AE6CAA7A6F3D44D">
    <w:name w:val="406723B7864E4DCC8AE6CAA7A6F3D44D"/>
  </w:style>
  <w:style w:type="paragraph" w:customStyle="1" w:styleId="147177E3611A4174AB62902FEDD826AC">
    <w:name w:val="147177E3611A4174AB62902FEDD826AC"/>
  </w:style>
  <w:style w:type="paragraph" w:customStyle="1" w:styleId="82192807F2764576AC538D94484212B4">
    <w:name w:val="82192807F2764576AC538D94484212B4"/>
  </w:style>
  <w:style w:type="paragraph" w:customStyle="1" w:styleId="40C2AEB487524D7F9D03A1E4159DAAF7">
    <w:name w:val="40C2AEB487524D7F9D03A1E4159DAAF7"/>
  </w:style>
  <w:style w:type="paragraph" w:customStyle="1" w:styleId="22E6E36FDEC947E39C449210553C165A">
    <w:name w:val="22E6E36FDEC947E39C449210553C165A"/>
  </w:style>
  <w:style w:type="paragraph" w:customStyle="1" w:styleId="2109C3668CE548E595901AD6D8AC5D33">
    <w:name w:val="2109C3668CE548E595901AD6D8AC5D33"/>
  </w:style>
  <w:style w:type="paragraph" w:customStyle="1" w:styleId="47FD8B638F7F4B95BED51BBF040E5909">
    <w:name w:val="47FD8B638F7F4B95BED51BBF040E5909"/>
  </w:style>
  <w:style w:type="paragraph" w:customStyle="1" w:styleId="C7614FC5A4344938B90EFC72E53BBFA9">
    <w:name w:val="C7614FC5A4344938B90EFC72E53BBFA9"/>
  </w:style>
  <w:style w:type="paragraph" w:customStyle="1" w:styleId="5D15320D7A014696BB7DB0053DE57223">
    <w:name w:val="5D15320D7A014696BB7DB0053DE57223"/>
  </w:style>
  <w:style w:type="paragraph" w:customStyle="1" w:styleId="BDA600B3A8E14B52856FBA450D53D104">
    <w:name w:val="BDA600B3A8E14B52856FBA450D53D104"/>
  </w:style>
  <w:style w:type="character" w:customStyle="1" w:styleId="Heading2Char">
    <w:name w:val="Heading 2 Char"/>
    <w:basedOn w:val="DefaultParagraphFont"/>
    <w:link w:val="Heading2"/>
    <w:uiPriority w:val="9"/>
    <w:rsid w:val="004458B1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D44105B5E9A6461EA45CFA6FC0A93FC2">
    <w:name w:val="D44105B5E9A6461EA45CFA6FC0A93FC2"/>
  </w:style>
  <w:style w:type="paragraph" w:customStyle="1" w:styleId="C93F260DEE134ED1B48FF43A0354B394">
    <w:name w:val="C93F260DEE134ED1B48FF43A0354B394"/>
    <w:rsid w:val="004458B1"/>
  </w:style>
  <w:style w:type="paragraph" w:customStyle="1" w:styleId="62714BD462A24328A032DCDBC7F19474">
    <w:name w:val="62714BD462A24328A032DCDBC7F19474"/>
    <w:rsid w:val="004458B1"/>
  </w:style>
  <w:style w:type="paragraph" w:customStyle="1" w:styleId="08B55D20297D482098C1E74294FC348A">
    <w:name w:val="08B55D20297D482098C1E74294FC348A"/>
    <w:rsid w:val="004458B1"/>
  </w:style>
  <w:style w:type="paragraph" w:customStyle="1" w:styleId="60727D0CD236418FA273D66198D28A6C">
    <w:name w:val="60727D0CD236418FA273D66198D28A6C"/>
    <w:rsid w:val="004458B1"/>
  </w:style>
  <w:style w:type="paragraph" w:customStyle="1" w:styleId="279B18D3A3F348C1B64ADA0DBD71D182">
    <w:name w:val="279B18D3A3F348C1B64ADA0DBD71D182"/>
    <w:rsid w:val="004458B1"/>
  </w:style>
  <w:style w:type="paragraph" w:customStyle="1" w:styleId="4EED30FBA27D46D3B8960401B065976C">
    <w:name w:val="4EED30FBA27D46D3B8960401B065976C"/>
    <w:rsid w:val="004458B1"/>
  </w:style>
  <w:style w:type="paragraph" w:customStyle="1" w:styleId="E9D35624B72A46799EB7C73573E127FE">
    <w:name w:val="E9D35624B72A46799EB7C73573E127FE"/>
    <w:rsid w:val="004458B1"/>
  </w:style>
  <w:style w:type="paragraph" w:customStyle="1" w:styleId="CCBE2716D25C4580A9D54BFA9B60C1CC">
    <w:name w:val="CCBE2716D25C4580A9D54BFA9B60C1CC"/>
    <w:rsid w:val="004458B1"/>
  </w:style>
  <w:style w:type="paragraph" w:customStyle="1" w:styleId="F993076F0C244C33BB63C93DDFB0DCBF">
    <w:name w:val="F993076F0C244C33BB63C93DDFB0DCBF"/>
    <w:rsid w:val="004458B1"/>
  </w:style>
  <w:style w:type="paragraph" w:customStyle="1" w:styleId="D9B80DE19DBB468B9621BA50E4B3B503">
    <w:name w:val="D9B80DE19DBB468B9621BA50E4B3B503"/>
    <w:rsid w:val="004458B1"/>
  </w:style>
  <w:style w:type="paragraph" w:customStyle="1" w:styleId="A16DE812AC584D8699C7C73D4FCE3848">
    <w:name w:val="A16DE812AC584D8699C7C73D4FCE3848"/>
    <w:rsid w:val="004458B1"/>
  </w:style>
  <w:style w:type="paragraph" w:customStyle="1" w:styleId="A20E43CA31EC460B97AA730F4FF7E01D">
    <w:name w:val="A20E43CA31EC460B97AA730F4FF7E01D"/>
    <w:rsid w:val="004458B1"/>
  </w:style>
  <w:style w:type="paragraph" w:customStyle="1" w:styleId="332E4F699A7D4FF0B4AD8F32B83DF198">
    <w:name w:val="332E4F699A7D4FF0B4AD8F32B83DF198"/>
    <w:rsid w:val="004458B1"/>
  </w:style>
  <w:style w:type="paragraph" w:customStyle="1" w:styleId="CC79227B3DBC4E21B939984D51D535E0">
    <w:name w:val="CC79227B3DBC4E21B939984D51D535E0"/>
    <w:rsid w:val="004458B1"/>
  </w:style>
  <w:style w:type="paragraph" w:customStyle="1" w:styleId="3B3C8E98A1BA41638C343CD3A874C4E6">
    <w:name w:val="3B3C8E98A1BA41638C343CD3A874C4E6"/>
    <w:rsid w:val="004458B1"/>
  </w:style>
  <w:style w:type="paragraph" w:customStyle="1" w:styleId="8FF84B5B187549BA96CE2776C648DEB2">
    <w:name w:val="8FF84B5B187549BA96CE2776C648DEB2"/>
    <w:rsid w:val="004458B1"/>
  </w:style>
  <w:style w:type="paragraph" w:customStyle="1" w:styleId="3CFCA74BBABE4DC6A539513FEB0B58F9">
    <w:name w:val="3CFCA74BBABE4DC6A539513FEB0B58F9"/>
    <w:rsid w:val="004458B1"/>
  </w:style>
  <w:style w:type="paragraph" w:customStyle="1" w:styleId="5ED4E4EE975247E8A579EE8DA4DA58D2">
    <w:name w:val="5ED4E4EE975247E8A579EE8DA4DA58D2"/>
    <w:rsid w:val="004458B1"/>
  </w:style>
  <w:style w:type="paragraph" w:customStyle="1" w:styleId="A225629F67DE43EE98D5985E5B9AFF33">
    <w:name w:val="A225629F67DE43EE98D5985E5B9AFF33"/>
    <w:rsid w:val="004458B1"/>
  </w:style>
  <w:style w:type="paragraph" w:customStyle="1" w:styleId="BC83526901314DB9A94C8AFBAA9021AC">
    <w:name w:val="BC83526901314DB9A94C8AFBAA9021AC"/>
    <w:rsid w:val="004458B1"/>
  </w:style>
  <w:style w:type="paragraph" w:customStyle="1" w:styleId="718838AC54194C99B02554848E80D070">
    <w:name w:val="718838AC54194C99B02554848E80D070"/>
    <w:rsid w:val="004458B1"/>
  </w:style>
  <w:style w:type="paragraph" w:customStyle="1" w:styleId="957C97763F11449DB42312746F1318D5">
    <w:name w:val="957C97763F11449DB42312746F1318D5"/>
    <w:rsid w:val="004458B1"/>
  </w:style>
  <w:style w:type="paragraph" w:customStyle="1" w:styleId="1244865D95E5448A8BADD98E91D713F9">
    <w:name w:val="1244865D95E5448A8BADD98E91D713F9"/>
    <w:rsid w:val="004458B1"/>
  </w:style>
  <w:style w:type="paragraph" w:customStyle="1" w:styleId="34980859C960481088D472738CD1AE44">
    <w:name w:val="34980859C960481088D472738CD1AE44"/>
    <w:rsid w:val="004458B1"/>
  </w:style>
  <w:style w:type="paragraph" w:customStyle="1" w:styleId="8AD6CB581E054E68824C9D61E2691A17">
    <w:name w:val="8AD6CB581E054E68824C9D61E2691A17"/>
    <w:rsid w:val="004458B1"/>
  </w:style>
  <w:style w:type="paragraph" w:customStyle="1" w:styleId="D5E98FCCBBBB4783A3FAA245EE56780E">
    <w:name w:val="D5E98FCCBBBB4783A3FAA245EE56780E"/>
    <w:rsid w:val="004458B1"/>
  </w:style>
  <w:style w:type="paragraph" w:customStyle="1" w:styleId="A1FE5E8A2C75483CBDA0FB4D7FAEC4BE">
    <w:name w:val="A1FE5E8A2C75483CBDA0FB4D7FAEC4BE"/>
    <w:rsid w:val="004458B1"/>
  </w:style>
  <w:style w:type="paragraph" w:customStyle="1" w:styleId="769134BCC5F0433A9ACC1B023ED7178A">
    <w:name w:val="769134BCC5F0433A9ACC1B023ED7178A"/>
    <w:rsid w:val="004458B1"/>
  </w:style>
  <w:style w:type="paragraph" w:customStyle="1" w:styleId="066A4C388CEB4FA1BAAFD6BB0D8F2938">
    <w:name w:val="066A4C388CEB4FA1BAAFD6BB0D8F2938"/>
    <w:rsid w:val="004458B1"/>
  </w:style>
  <w:style w:type="paragraph" w:customStyle="1" w:styleId="00E5200C77A144498EF402522D28AD7E">
    <w:name w:val="00E5200C77A144498EF402522D28AD7E"/>
    <w:rsid w:val="004458B1"/>
  </w:style>
  <w:style w:type="paragraph" w:customStyle="1" w:styleId="91F963B4E79847A088AD631B0B0E8F57">
    <w:name w:val="91F963B4E79847A088AD631B0B0E8F57"/>
    <w:rsid w:val="004458B1"/>
  </w:style>
  <w:style w:type="paragraph" w:customStyle="1" w:styleId="BD0BCE83E50044969B522FB896FF164C">
    <w:name w:val="BD0BCE83E50044969B522FB896FF164C"/>
    <w:rsid w:val="004458B1"/>
  </w:style>
  <w:style w:type="paragraph" w:customStyle="1" w:styleId="9DF4CDEAECFC413F81E0E59190688DFC">
    <w:name w:val="9DF4CDEAECFC413F81E0E59190688DFC"/>
    <w:rsid w:val="004458B1"/>
  </w:style>
  <w:style w:type="paragraph" w:customStyle="1" w:styleId="D7AEF6DBBD214891B558F96AEF78A8F3">
    <w:name w:val="D7AEF6DBBD214891B558F96AEF78A8F3"/>
    <w:rsid w:val="004458B1"/>
  </w:style>
  <w:style w:type="paragraph" w:customStyle="1" w:styleId="A835B304C58946769505EFA90103F5A9">
    <w:name w:val="A835B304C58946769505EFA90103F5A9"/>
    <w:rsid w:val="004458B1"/>
  </w:style>
  <w:style w:type="paragraph" w:customStyle="1" w:styleId="32A8FBF03D324BE68E66DEEE4BF866B7">
    <w:name w:val="32A8FBF03D324BE68E66DEEE4BF866B7"/>
    <w:rsid w:val="004458B1"/>
  </w:style>
  <w:style w:type="paragraph" w:customStyle="1" w:styleId="F38FF6F5362B41BFBDC9FE4CE7FF8C4F">
    <w:name w:val="F38FF6F5362B41BFBDC9FE4CE7FF8C4F"/>
    <w:rsid w:val="004458B1"/>
  </w:style>
  <w:style w:type="paragraph" w:customStyle="1" w:styleId="15E982F3C62B4CD3BBB8ACE3E29E0279">
    <w:name w:val="15E982F3C62B4CD3BBB8ACE3E29E0279"/>
    <w:rsid w:val="00445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2019-09-03T06:22:00Z</dcterms:created>
  <dcterms:modified xsi:type="dcterms:W3CDTF">2019-09-03T08:01:00Z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