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67" w:rsidRPr="009C5F88" w:rsidRDefault="00137A67" w:rsidP="00137A67">
      <w:pPr>
        <w:jc w:val="both"/>
        <w:rPr>
          <w:rFonts w:ascii="Utsaah" w:hAnsi="Utsaah" w:cs="Utsaah"/>
          <w:b/>
          <w:sz w:val="28"/>
          <w:szCs w:val="28"/>
        </w:rPr>
      </w:pPr>
      <w:bookmarkStart w:id="0" w:name="_GoBack"/>
      <w:bookmarkEnd w:id="0"/>
      <w:r w:rsidRPr="009C5F88">
        <w:rPr>
          <w:rFonts w:ascii="Utsaah" w:hAnsi="Utsaah" w:cs="Utsaah"/>
          <w:b/>
          <w:sz w:val="28"/>
          <w:szCs w:val="28"/>
        </w:rPr>
        <w:t>News Story          for Treasury Bulletin Issue No. 09     (October-December 2014)</w:t>
      </w:r>
    </w:p>
    <w:p w:rsidR="00137A67" w:rsidRDefault="00137A67" w:rsidP="00137A67">
      <w:pPr>
        <w:jc w:val="center"/>
        <w:rPr>
          <w:rFonts w:ascii="Utsaah" w:hAnsi="Utsaah" w:cs="Utsaah"/>
          <w:sz w:val="28"/>
          <w:szCs w:val="28"/>
        </w:rPr>
      </w:pPr>
      <w:r>
        <w:rPr>
          <w:rFonts w:ascii="Utsaah" w:hAnsi="Utsaah" w:cs="Utsaah"/>
          <w:b/>
          <w:sz w:val="28"/>
          <w:szCs w:val="28"/>
        </w:rPr>
        <w:t xml:space="preserve">Treasury, </w:t>
      </w:r>
      <w:r w:rsidR="00A02257">
        <w:rPr>
          <w:rFonts w:ascii="Utsaah" w:hAnsi="Utsaah" w:cs="Utsaah"/>
          <w:b/>
          <w:sz w:val="28"/>
          <w:szCs w:val="28"/>
        </w:rPr>
        <w:t>December 15</w:t>
      </w:r>
      <w:r w:rsidRPr="009C5F88">
        <w:rPr>
          <w:rFonts w:ascii="Utsaah" w:hAnsi="Utsaah" w:cs="Utsaah"/>
          <w:b/>
          <w:sz w:val="28"/>
          <w:szCs w:val="28"/>
        </w:rPr>
        <w:t>, 20</w:t>
      </w:r>
      <w:r w:rsidRPr="00A02257">
        <w:rPr>
          <w:rFonts w:ascii="Utsaah" w:hAnsi="Utsaah" w:cs="Utsaah"/>
          <w:b/>
          <w:sz w:val="28"/>
          <w:szCs w:val="28"/>
        </w:rPr>
        <w:t>14</w:t>
      </w:r>
    </w:p>
    <w:p w:rsidR="00137A67" w:rsidRPr="00532791" w:rsidRDefault="00137A67">
      <w:pPr>
        <w:rPr>
          <w:rFonts w:ascii="Utsaah" w:hAnsi="Utsaah" w:cs="Utsaah"/>
          <w:sz w:val="28"/>
          <w:szCs w:val="28"/>
        </w:rPr>
      </w:pPr>
      <w:r w:rsidRPr="00532791">
        <w:rPr>
          <w:rFonts w:ascii="Utsaah" w:hAnsi="Utsaah" w:cs="Utsaah"/>
          <w:b/>
          <w:sz w:val="28"/>
          <w:szCs w:val="28"/>
        </w:rPr>
        <w:t>Forum seeks to bridge inequality in Afric</w:t>
      </w:r>
      <w:r w:rsidRPr="00532791">
        <w:rPr>
          <w:rFonts w:ascii="Utsaah" w:hAnsi="Utsaah" w:cs="Utsaah"/>
          <w:sz w:val="28"/>
          <w:szCs w:val="28"/>
        </w:rPr>
        <w:t>a</w:t>
      </w:r>
    </w:p>
    <w:p w:rsidR="00532791" w:rsidRDefault="00532791" w:rsidP="00532791">
      <w:pPr>
        <w:jc w:val="both"/>
        <w:rPr>
          <w:rFonts w:ascii="Utsaah" w:hAnsi="Utsaah" w:cs="Utsaah"/>
          <w:sz w:val="26"/>
          <w:szCs w:val="26"/>
        </w:rPr>
        <w:sectPr w:rsidR="00532791">
          <w:footerReference w:type="default" r:id="rId6"/>
          <w:pgSz w:w="12240" w:h="15840"/>
          <w:pgMar w:top="1440" w:right="1440" w:bottom="1440" w:left="1440" w:header="720" w:footer="720" w:gutter="0"/>
          <w:cols w:space="720"/>
          <w:docGrid w:linePitch="360"/>
        </w:sectPr>
      </w:pPr>
    </w:p>
    <w:p w:rsidR="00137A67" w:rsidRPr="00F971F8" w:rsidRDefault="00137A67" w:rsidP="00532791">
      <w:pPr>
        <w:jc w:val="both"/>
        <w:rPr>
          <w:rFonts w:ascii="Utsaah" w:hAnsi="Utsaah" w:cs="Utsaah"/>
          <w:sz w:val="24"/>
          <w:szCs w:val="24"/>
        </w:rPr>
      </w:pPr>
      <w:r w:rsidRPr="00F971F8">
        <w:rPr>
          <w:rFonts w:ascii="Utsaah" w:hAnsi="Utsaah" w:cs="Utsaah"/>
          <w:sz w:val="24"/>
          <w:szCs w:val="24"/>
        </w:rPr>
        <w:t>Top African academia, Government and private sector players are seeking strategies that can address inequality on the continent.</w:t>
      </w:r>
    </w:p>
    <w:p w:rsidR="00137A67" w:rsidRPr="00F971F8" w:rsidRDefault="00137A67" w:rsidP="00532791">
      <w:pPr>
        <w:jc w:val="both"/>
        <w:rPr>
          <w:rFonts w:ascii="Utsaah" w:hAnsi="Utsaah" w:cs="Utsaah"/>
          <w:sz w:val="24"/>
          <w:szCs w:val="24"/>
        </w:rPr>
      </w:pPr>
      <w:r w:rsidRPr="00F971F8">
        <w:rPr>
          <w:rFonts w:ascii="Utsaah" w:hAnsi="Utsaah" w:cs="Utsaah"/>
          <w:sz w:val="24"/>
          <w:szCs w:val="24"/>
        </w:rPr>
        <w:t xml:space="preserve">At a closure of the African Forum on </w:t>
      </w:r>
      <w:r w:rsidR="00532791" w:rsidRPr="00F971F8">
        <w:rPr>
          <w:rFonts w:ascii="Utsaah" w:hAnsi="Utsaah" w:cs="Utsaah"/>
          <w:sz w:val="24"/>
          <w:szCs w:val="24"/>
        </w:rPr>
        <w:t>Inclusive</w:t>
      </w:r>
      <w:r w:rsidRPr="00F971F8">
        <w:rPr>
          <w:rFonts w:ascii="Utsaah" w:hAnsi="Utsaah" w:cs="Utsaah"/>
          <w:sz w:val="24"/>
          <w:szCs w:val="24"/>
        </w:rPr>
        <w:t xml:space="preserve"> Economies, more than 100 delegates expect to come up with recommendations </w:t>
      </w:r>
      <w:r w:rsidR="00532791" w:rsidRPr="00F971F8">
        <w:rPr>
          <w:rFonts w:ascii="Utsaah" w:hAnsi="Utsaah" w:cs="Utsaah"/>
          <w:sz w:val="24"/>
          <w:szCs w:val="24"/>
        </w:rPr>
        <w:t>that</w:t>
      </w:r>
      <w:r w:rsidRPr="00F971F8">
        <w:rPr>
          <w:rFonts w:ascii="Utsaah" w:hAnsi="Utsaah" w:cs="Utsaah"/>
          <w:sz w:val="24"/>
          <w:szCs w:val="24"/>
        </w:rPr>
        <w:t xml:space="preserve"> ca</w:t>
      </w:r>
      <w:r w:rsidR="008960C7" w:rsidRPr="00F971F8">
        <w:rPr>
          <w:rFonts w:ascii="Utsaah" w:hAnsi="Utsaah" w:cs="Utsaah"/>
          <w:sz w:val="24"/>
          <w:szCs w:val="24"/>
        </w:rPr>
        <w:t xml:space="preserve">n help </w:t>
      </w:r>
      <w:r w:rsidRPr="00F971F8">
        <w:rPr>
          <w:rFonts w:ascii="Utsaah" w:hAnsi="Utsaah" w:cs="Utsaah"/>
          <w:sz w:val="24"/>
          <w:szCs w:val="24"/>
        </w:rPr>
        <w:t xml:space="preserve">the poor </w:t>
      </w:r>
      <w:r w:rsidR="00532791" w:rsidRPr="00F971F8">
        <w:rPr>
          <w:rFonts w:ascii="Utsaah" w:hAnsi="Utsaah" w:cs="Utsaah"/>
          <w:sz w:val="24"/>
          <w:szCs w:val="24"/>
        </w:rPr>
        <w:t>benefit from</w:t>
      </w:r>
      <w:r w:rsidRPr="00F971F8">
        <w:rPr>
          <w:rFonts w:ascii="Utsaah" w:hAnsi="Utsaah" w:cs="Utsaah"/>
          <w:sz w:val="24"/>
          <w:szCs w:val="24"/>
        </w:rPr>
        <w:t xml:space="preserve"> an </w:t>
      </w:r>
      <w:r w:rsidR="00532791" w:rsidRPr="00F971F8">
        <w:rPr>
          <w:rFonts w:ascii="Utsaah" w:hAnsi="Utsaah" w:cs="Utsaah"/>
          <w:sz w:val="24"/>
          <w:szCs w:val="24"/>
        </w:rPr>
        <w:t>Africa that</w:t>
      </w:r>
      <w:r w:rsidRPr="00F971F8">
        <w:rPr>
          <w:rFonts w:ascii="Utsaah" w:hAnsi="Utsaah" w:cs="Utsaah"/>
          <w:sz w:val="24"/>
          <w:szCs w:val="24"/>
        </w:rPr>
        <w:t xml:space="preserve"> is on the rise. </w:t>
      </w:r>
    </w:p>
    <w:p w:rsidR="00137A67" w:rsidRPr="00F971F8" w:rsidRDefault="00137A67" w:rsidP="00532791">
      <w:pPr>
        <w:jc w:val="both"/>
        <w:rPr>
          <w:rFonts w:ascii="Utsaah" w:hAnsi="Utsaah" w:cs="Utsaah"/>
          <w:sz w:val="24"/>
          <w:szCs w:val="24"/>
        </w:rPr>
      </w:pPr>
      <w:r w:rsidRPr="00F971F8">
        <w:rPr>
          <w:rFonts w:ascii="Utsaah" w:hAnsi="Utsaah" w:cs="Utsaah"/>
          <w:sz w:val="24"/>
          <w:szCs w:val="24"/>
        </w:rPr>
        <w:t>At the forum hosted by the Africa Development Bank (ADB), the UN Economic C</w:t>
      </w:r>
      <w:r w:rsidR="00E0677D" w:rsidRPr="00F971F8">
        <w:rPr>
          <w:rFonts w:ascii="Utsaah" w:hAnsi="Utsaah" w:cs="Utsaah"/>
          <w:sz w:val="24"/>
          <w:szCs w:val="24"/>
        </w:rPr>
        <w:t>ommission for Africa (UNECA) and</w:t>
      </w:r>
      <w:r w:rsidRPr="00F971F8">
        <w:rPr>
          <w:rFonts w:ascii="Utsaah" w:hAnsi="Utsaah" w:cs="Utsaah"/>
          <w:sz w:val="24"/>
          <w:szCs w:val="24"/>
        </w:rPr>
        <w:t xml:space="preserve"> </w:t>
      </w:r>
      <w:r w:rsidR="00532791" w:rsidRPr="00F971F8">
        <w:rPr>
          <w:rFonts w:ascii="Utsaah" w:hAnsi="Utsaah" w:cs="Utsaah"/>
          <w:sz w:val="24"/>
          <w:szCs w:val="24"/>
        </w:rPr>
        <w:t>Rockefeller</w:t>
      </w:r>
      <w:r w:rsidRPr="00F971F8">
        <w:rPr>
          <w:rFonts w:ascii="Utsaah" w:hAnsi="Utsaah" w:cs="Utsaah"/>
          <w:sz w:val="24"/>
          <w:szCs w:val="24"/>
        </w:rPr>
        <w:t xml:space="preserve"> Foundation, delegates acknowledged that Africa’s growth was working hand-in-hand with growing levels of inequality, and while that is happening, poverty and inequality were also increasing</w:t>
      </w:r>
      <w:r w:rsidR="00FD328D" w:rsidRPr="00F971F8">
        <w:rPr>
          <w:rFonts w:ascii="Utsaah" w:hAnsi="Utsaah" w:cs="Utsaah"/>
          <w:sz w:val="24"/>
          <w:szCs w:val="24"/>
        </w:rPr>
        <w:t>.</w:t>
      </w:r>
    </w:p>
    <w:p w:rsidR="00301906" w:rsidRPr="00F971F8" w:rsidRDefault="00532791" w:rsidP="00532791">
      <w:pPr>
        <w:jc w:val="both"/>
        <w:rPr>
          <w:rFonts w:ascii="Utsaah" w:hAnsi="Utsaah" w:cs="Utsaah"/>
          <w:sz w:val="24"/>
          <w:szCs w:val="24"/>
        </w:rPr>
      </w:pPr>
      <w:r w:rsidRPr="00F971F8">
        <w:rPr>
          <w:rFonts w:ascii="Utsaah" w:hAnsi="Utsaah" w:cs="Utsaah"/>
          <w:sz w:val="24"/>
          <w:szCs w:val="24"/>
        </w:rPr>
        <w:t>“We</w:t>
      </w:r>
      <w:r w:rsidR="00FD328D" w:rsidRPr="00F971F8">
        <w:rPr>
          <w:rFonts w:ascii="Utsaah" w:hAnsi="Utsaah" w:cs="Utsaah"/>
          <w:sz w:val="24"/>
          <w:szCs w:val="24"/>
        </w:rPr>
        <w:t xml:space="preserve"> must improve the incomes and living standards of those at the </w:t>
      </w:r>
      <w:r w:rsidRPr="00F971F8">
        <w:rPr>
          <w:rFonts w:ascii="Utsaah" w:hAnsi="Utsaah" w:cs="Utsaah"/>
          <w:sz w:val="24"/>
          <w:szCs w:val="24"/>
        </w:rPr>
        <w:t>Base of</w:t>
      </w:r>
      <w:r w:rsidR="00FD328D" w:rsidRPr="00F971F8">
        <w:rPr>
          <w:rFonts w:ascii="Utsaah" w:hAnsi="Utsaah" w:cs="Utsaah"/>
          <w:sz w:val="24"/>
          <w:szCs w:val="24"/>
        </w:rPr>
        <w:t xml:space="preserve"> the pyramid, while we transition </w:t>
      </w:r>
      <w:r w:rsidR="00EC2CC5" w:rsidRPr="00F971F8">
        <w:rPr>
          <w:rFonts w:ascii="Utsaah" w:hAnsi="Utsaah" w:cs="Utsaah"/>
          <w:sz w:val="24"/>
          <w:szCs w:val="24"/>
        </w:rPr>
        <w:t>to less resource- i</w:t>
      </w:r>
      <w:r w:rsidR="00321081" w:rsidRPr="00F971F8">
        <w:rPr>
          <w:rFonts w:ascii="Utsaah" w:hAnsi="Utsaah" w:cs="Utsaah"/>
          <w:sz w:val="24"/>
          <w:szCs w:val="24"/>
        </w:rPr>
        <w:t>ntensive lifestyles</w:t>
      </w:r>
      <w:r w:rsidR="00301906" w:rsidRPr="00F971F8">
        <w:rPr>
          <w:rFonts w:ascii="Utsaah" w:hAnsi="Utsaah" w:cs="Utsaah"/>
          <w:sz w:val="24"/>
          <w:szCs w:val="24"/>
        </w:rPr>
        <w:t xml:space="preserve"> for all,” said </w:t>
      </w:r>
      <w:r w:rsidRPr="00F971F8">
        <w:rPr>
          <w:rFonts w:ascii="Utsaah" w:hAnsi="Utsaah" w:cs="Utsaah"/>
          <w:sz w:val="24"/>
          <w:szCs w:val="24"/>
        </w:rPr>
        <w:t>Rockefeller</w:t>
      </w:r>
      <w:r w:rsidR="00301906" w:rsidRPr="00F971F8">
        <w:rPr>
          <w:rFonts w:ascii="Utsaah" w:hAnsi="Utsaah" w:cs="Utsaah"/>
          <w:sz w:val="24"/>
          <w:szCs w:val="24"/>
        </w:rPr>
        <w:t xml:space="preserve"> Foundation managing director Mamadou Biteye during opening session also address</w:t>
      </w:r>
      <w:r w:rsidR="00ED28AC" w:rsidRPr="00F971F8">
        <w:rPr>
          <w:rFonts w:ascii="Utsaah" w:hAnsi="Utsaah" w:cs="Utsaah"/>
          <w:sz w:val="24"/>
          <w:szCs w:val="24"/>
        </w:rPr>
        <w:t>ed by President Uhuru Kenyatta, the</w:t>
      </w:r>
      <w:r w:rsidR="00301906" w:rsidRPr="00F971F8">
        <w:rPr>
          <w:rFonts w:ascii="Utsaah" w:hAnsi="Utsaah" w:cs="Utsaah"/>
          <w:sz w:val="24"/>
          <w:szCs w:val="24"/>
        </w:rPr>
        <w:t xml:space="preserve"> National Treasury Cabinet Secretary, Mr. Henry Rotich and African Development Bank special envoy for gender Geraldine Moleketi, among others. </w:t>
      </w:r>
    </w:p>
    <w:p w:rsidR="00301906" w:rsidRPr="00F971F8" w:rsidRDefault="00301906" w:rsidP="00532791">
      <w:pPr>
        <w:jc w:val="both"/>
        <w:rPr>
          <w:rFonts w:ascii="Utsaah" w:hAnsi="Utsaah" w:cs="Utsaah"/>
          <w:sz w:val="24"/>
          <w:szCs w:val="24"/>
        </w:rPr>
      </w:pPr>
      <w:r w:rsidRPr="00F971F8">
        <w:rPr>
          <w:rFonts w:ascii="Utsaah" w:hAnsi="Utsaah" w:cs="Utsaah"/>
          <w:sz w:val="24"/>
          <w:szCs w:val="24"/>
        </w:rPr>
        <w:t xml:space="preserve">President Kenyatta expressed </w:t>
      </w:r>
      <w:r w:rsidR="00532791" w:rsidRPr="00F971F8">
        <w:rPr>
          <w:rFonts w:ascii="Utsaah" w:hAnsi="Utsaah" w:cs="Utsaah"/>
          <w:sz w:val="24"/>
          <w:szCs w:val="24"/>
        </w:rPr>
        <w:t>optimism</w:t>
      </w:r>
      <w:r w:rsidRPr="00F971F8">
        <w:rPr>
          <w:rFonts w:ascii="Utsaah" w:hAnsi="Utsaah" w:cs="Utsaah"/>
          <w:sz w:val="24"/>
          <w:szCs w:val="24"/>
        </w:rPr>
        <w:t xml:space="preserve"> delegate</w:t>
      </w:r>
      <w:r w:rsidR="00BE1139" w:rsidRPr="00F971F8">
        <w:rPr>
          <w:rFonts w:ascii="Utsaah" w:hAnsi="Utsaah" w:cs="Utsaah"/>
          <w:sz w:val="24"/>
          <w:szCs w:val="24"/>
        </w:rPr>
        <w:t>s</w:t>
      </w:r>
      <w:r w:rsidRPr="00F971F8">
        <w:rPr>
          <w:rFonts w:ascii="Utsaah" w:hAnsi="Utsaah" w:cs="Utsaah"/>
          <w:sz w:val="24"/>
          <w:szCs w:val="24"/>
        </w:rPr>
        <w:t xml:space="preserve"> would churn out recommendation that would influence Africa’s development. </w:t>
      </w:r>
    </w:p>
    <w:p w:rsidR="00225917" w:rsidRPr="00F971F8" w:rsidRDefault="00301906" w:rsidP="00532791">
      <w:pPr>
        <w:jc w:val="both"/>
        <w:rPr>
          <w:rFonts w:ascii="Utsaah" w:hAnsi="Utsaah" w:cs="Utsaah"/>
          <w:sz w:val="24"/>
          <w:szCs w:val="24"/>
        </w:rPr>
      </w:pPr>
      <w:r w:rsidRPr="00F971F8">
        <w:rPr>
          <w:rFonts w:ascii="Utsaah" w:hAnsi="Utsaah" w:cs="Utsaah"/>
          <w:sz w:val="24"/>
          <w:szCs w:val="24"/>
        </w:rPr>
        <w:t xml:space="preserve">He presented Kenya’s case around addressing the issues of exclusion and inclusivity such as the establishment of the Women and youth kitties to address challenges they faced. Some of these challenges include limited access by women to land and credit and high-levels of unemployment </w:t>
      </w:r>
      <w:r w:rsidR="00BE1139" w:rsidRPr="00F971F8">
        <w:rPr>
          <w:rFonts w:ascii="Utsaah" w:hAnsi="Utsaah" w:cs="Utsaah"/>
          <w:sz w:val="24"/>
          <w:szCs w:val="24"/>
        </w:rPr>
        <w:t>f</w:t>
      </w:r>
      <w:r w:rsidRPr="00F971F8">
        <w:rPr>
          <w:rFonts w:ascii="Utsaah" w:hAnsi="Utsaah" w:cs="Utsaah"/>
          <w:sz w:val="24"/>
          <w:szCs w:val="24"/>
        </w:rPr>
        <w:t xml:space="preserve">or the youth. </w:t>
      </w:r>
    </w:p>
    <w:p w:rsidR="00FD328D" w:rsidRPr="00532791" w:rsidRDefault="00532791" w:rsidP="00532791">
      <w:pPr>
        <w:jc w:val="both"/>
        <w:rPr>
          <w:rFonts w:ascii="Utsaah" w:hAnsi="Utsaah" w:cs="Utsaah"/>
          <w:sz w:val="26"/>
          <w:szCs w:val="26"/>
        </w:rPr>
      </w:pPr>
      <w:r>
        <w:rPr>
          <w:rFonts w:ascii="Utsaah" w:hAnsi="Utsaah" w:cs="Utsaah"/>
          <w:b/>
          <w:sz w:val="26"/>
          <w:szCs w:val="26"/>
        </w:rPr>
        <w:t>……………………</w:t>
      </w:r>
      <w:r w:rsidR="00A02257">
        <w:rPr>
          <w:rFonts w:ascii="Utsaah" w:hAnsi="Utsaah" w:cs="Utsaah"/>
          <w:b/>
          <w:sz w:val="26"/>
          <w:szCs w:val="26"/>
        </w:rPr>
        <w:t>……</w:t>
      </w:r>
      <w:r w:rsidR="00225917" w:rsidRPr="00532791">
        <w:rPr>
          <w:rFonts w:ascii="Utsaah" w:hAnsi="Utsaah" w:cs="Utsaah"/>
          <w:b/>
          <w:sz w:val="26"/>
          <w:szCs w:val="26"/>
        </w:rPr>
        <w:t>ENDS</w:t>
      </w:r>
      <w:r>
        <w:rPr>
          <w:rFonts w:ascii="Utsaah" w:hAnsi="Utsaah" w:cs="Utsaah"/>
          <w:b/>
          <w:sz w:val="26"/>
          <w:szCs w:val="26"/>
        </w:rPr>
        <w:t>………………………</w:t>
      </w:r>
      <w:r w:rsidR="00A02257">
        <w:rPr>
          <w:rFonts w:ascii="Utsaah" w:hAnsi="Utsaah" w:cs="Utsaah"/>
          <w:b/>
          <w:sz w:val="26"/>
          <w:szCs w:val="26"/>
        </w:rPr>
        <w:t>…</w:t>
      </w:r>
    </w:p>
    <w:sectPr w:rsidR="00FD328D" w:rsidRPr="00532791" w:rsidSect="005327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E1" w:rsidRDefault="000743E1" w:rsidP="00181315">
      <w:pPr>
        <w:spacing w:after="0" w:line="240" w:lineRule="auto"/>
      </w:pPr>
      <w:r>
        <w:separator/>
      </w:r>
    </w:p>
  </w:endnote>
  <w:endnote w:type="continuationSeparator" w:id="0">
    <w:p w:rsidR="000743E1" w:rsidRDefault="000743E1" w:rsidP="0018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28152"/>
      <w:docPartObj>
        <w:docPartGallery w:val="Page Numbers (Bottom of Page)"/>
        <w:docPartUnique/>
      </w:docPartObj>
    </w:sdtPr>
    <w:sdtEndPr>
      <w:rPr>
        <w:color w:val="7F7F7F" w:themeColor="background1" w:themeShade="7F"/>
        <w:spacing w:val="60"/>
      </w:rPr>
    </w:sdtEndPr>
    <w:sdtContent>
      <w:p w:rsidR="00181315" w:rsidRDefault="001813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71F8">
          <w:rPr>
            <w:noProof/>
          </w:rPr>
          <w:t>1</w:t>
        </w:r>
        <w:r>
          <w:rPr>
            <w:noProof/>
          </w:rPr>
          <w:fldChar w:fldCharType="end"/>
        </w:r>
        <w:r>
          <w:t xml:space="preserve"> |</w:t>
        </w:r>
      </w:p>
    </w:sdtContent>
  </w:sdt>
  <w:p w:rsidR="00181315" w:rsidRDefault="0018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E1" w:rsidRDefault="000743E1" w:rsidP="00181315">
      <w:pPr>
        <w:spacing w:after="0" w:line="240" w:lineRule="auto"/>
      </w:pPr>
      <w:r>
        <w:separator/>
      </w:r>
    </w:p>
  </w:footnote>
  <w:footnote w:type="continuationSeparator" w:id="0">
    <w:p w:rsidR="000743E1" w:rsidRDefault="000743E1" w:rsidP="00181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CB"/>
    <w:rsid w:val="00022845"/>
    <w:rsid w:val="000743E1"/>
    <w:rsid w:val="001203FA"/>
    <w:rsid w:val="00137A67"/>
    <w:rsid w:val="00181315"/>
    <w:rsid w:val="00225917"/>
    <w:rsid w:val="002463FD"/>
    <w:rsid w:val="00301906"/>
    <w:rsid w:val="003118CB"/>
    <w:rsid w:val="00321081"/>
    <w:rsid w:val="00532791"/>
    <w:rsid w:val="0077052D"/>
    <w:rsid w:val="008960C7"/>
    <w:rsid w:val="008C6EC7"/>
    <w:rsid w:val="00A02257"/>
    <w:rsid w:val="00BE1139"/>
    <w:rsid w:val="00C57703"/>
    <w:rsid w:val="00E0677D"/>
    <w:rsid w:val="00EC2CC5"/>
    <w:rsid w:val="00ED28AC"/>
    <w:rsid w:val="00F971F8"/>
    <w:rsid w:val="00F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8775-4884-40B3-A60B-2CCD38D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15"/>
  </w:style>
  <w:style w:type="paragraph" w:styleId="Footer">
    <w:name w:val="footer"/>
    <w:basedOn w:val="Normal"/>
    <w:link w:val="FooterChar"/>
    <w:uiPriority w:val="99"/>
    <w:unhideWhenUsed/>
    <w:rsid w:val="00181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15"/>
  </w:style>
  <w:style w:type="paragraph" w:styleId="BalloonText">
    <w:name w:val="Balloon Text"/>
    <w:basedOn w:val="Normal"/>
    <w:link w:val="BalloonTextChar"/>
    <w:uiPriority w:val="99"/>
    <w:semiHidden/>
    <w:unhideWhenUsed/>
    <w:rsid w:val="0018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Muthoni</cp:lastModifiedBy>
  <cp:revision>2</cp:revision>
  <cp:lastPrinted>2014-12-15T09:30:00Z</cp:lastPrinted>
  <dcterms:created xsi:type="dcterms:W3CDTF">2019-09-16T12:20:00Z</dcterms:created>
  <dcterms:modified xsi:type="dcterms:W3CDTF">2019-09-16T12:20:00Z</dcterms:modified>
</cp:coreProperties>
</file>