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96E8D" w14:textId="560DE864" w:rsidR="00EA3F9A" w:rsidRPr="00A047B4" w:rsidRDefault="00E17FEB" w:rsidP="00EA3F9A">
      <w:pPr>
        <w:rPr>
          <w:rFonts w:ascii="Utsaah" w:hAnsi="Utsaah" w:cs="Utsaah"/>
          <w:b/>
          <w:sz w:val="32"/>
          <w:szCs w:val="32"/>
        </w:rPr>
      </w:pPr>
      <w:r>
        <w:rPr>
          <w:rFonts w:ascii="Utsaah" w:hAnsi="Utsaah" w:cs="Utsaah"/>
          <w:b/>
          <w:sz w:val="32"/>
          <w:szCs w:val="32"/>
        </w:rPr>
        <w:t>s</w:t>
      </w:r>
      <w:bookmarkStart w:id="0" w:name="_GoBack"/>
      <w:bookmarkEnd w:id="0"/>
      <w:r w:rsidR="00EA3F9A" w:rsidRPr="00A047B4">
        <w:rPr>
          <w:rFonts w:ascii="Utsaah" w:hAnsi="Utsaah" w:cs="Utsaah"/>
          <w:b/>
          <w:sz w:val="32"/>
          <w:szCs w:val="32"/>
        </w:rPr>
        <w:t xml:space="preserve">News Story          for Treasury Bulletin Issue No. 09  </w:t>
      </w:r>
      <w:proofErr w:type="gramStart"/>
      <w:r w:rsidR="00EA3F9A" w:rsidRPr="00A047B4">
        <w:rPr>
          <w:rFonts w:ascii="Utsaah" w:hAnsi="Utsaah" w:cs="Utsaah"/>
          <w:b/>
          <w:sz w:val="32"/>
          <w:szCs w:val="32"/>
        </w:rPr>
        <w:t xml:space="preserve">   (</w:t>
      </w:r>
      <w:proofErr w:type="gramEnd"/>
      <w:r w:rsidR="00EA3F9A" w:rsidRPr="00A047B4">
        <w:rPr>
          <w:rFonts w:ascii="Utsaah" w:hAnsi="Utsaah" w:cs="Utsaah"/>
          <w:b/>
          <w:sz w:val="32"/>
          <w:szCs w:val="32"/>
        </w:rPr>
        <w:t>October-December 2014)</w:t>
      </w:r>
    </w:p>
    <w:p w14:paraId="17B2DE55" w14:textId="77777777" w:rsidR="00EA3F9A" w:rsidRPr="00A047B4" w:rsidRDefault="00EA3F9A" w:rsidP="00EA3F9A">
      <w:pPr>
        <w:jc w:val="center"/>
        <w:rPr>
          <w:rFonts w:ascii="Utsaah" w:hAnsi="Utsaah" w:cs="Utsaah"/>
          <w:b/>
          <w:sz w:val="32"/>
          <w:szCs w:val="32"/>
        </w:rPr>
      </w:pPr>
      <w:r w:rsidRPr="00A047B4">
        <w:rPr>
          <w:rFonts w:ascii="Utsaah" w:hAnsi="Utsaah" w:cs="Utsaah"/>
          <w:b/>
          <w:sz w:val="32"/>
          <w:szCs w:val="32"/>
        </w:rPr>
        <w:t>Treasury, November 4, 2014</w:t>
      </w:r>
    </w:p>
    <w:p w14:paraId="440824D1" w14:textId="77777777" w:rsidR="002E5FC9" w:rsidRPr="00A047B4" w:rsidRDefault="00EA3F9A">
      <w:pPr>
        <w:rPr>
          <w:rFonts w:ascii="Utsaah" w:hAnsi="Utsaah" w:cs="Utsaah"/>
          <w:b/>
          <w:sz w:val="32"/>
          <w:szCs w:val="32"/>
        </w:rPr>
      </w:pPr>
      <w:r w:rsidRPr="00A047B4">
        <w:rPr>
          <w:rFonts w:ascii="Utsaah" w:hAnsi="Utsaah" w:cs="Utsaah"/>
          <w:b/>
          <w:sz w:val="32"/>
          <w:szCs w:val="32"/>
        </w:rPr>
        <w:t xml:space="preserve">IMF sees Kenya capital inflows topping </w:t>
      </w:r>
      <w:proofErr w:type="spellStart"/>
      <w:r w:rsidRPr="00A047B4">
        <w:rPr>
          <w:rFonts w:ascii="Utsaah" w:hAnsi="Utsaah" w:cs="Utsaah"/>
          <w:b/>
          <w:sz w:val="32"/>
          <w:szCs w:val="32"/>
        </w:rPr>
        <w:t>Ksh</w:t>
      </w:r>
      <w:proofErr w:type="spellEnd"/>
      <w:r w:rsidRPr="00A047B4">
        <w:rPr>
          <w:rFonts w:ascii="Utsaah" w:hAnsi="Utsaah" w:cs="Utsaah"/>
          <w:b/>
          <w:sz w:val="32"/>
          <w:szCs w:val="32"/>
        </w:rPr>
        <w:t xml:space="preserve"> 167 billion</w:t>
      </w:r>
    </w:p>
    <w:p w14:paraId="077939C6" w14:textId="77777777" w:rsidR="00A047B4" w:rsidRDefault="00A047B4" w:rsidP="00A047B4">
      <w:pPr>
        <w:jc w:val="both"/>
        <w:rPr>
          <w:rFonts w:ascii="Utsaah" w:hAnsi="Utsaah" w:cs="Utsaah"/>
          <w:sz w:val="28"/>
          <w:szCs w:val="28"/>
        </w:rPr>
        <w:sectPr w:rsidR="00A047B4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0AA1E38" w14:textId="77777777" w:rsidR="00EA3F9A" w:rsidRPr="00A047B4" w:rsidRDefault="00EA3F9A" w:rsidP="00A047B4">
      <w:pPr>
        <w:jc w:val="both"/>
        <w:rPr>
          <w:rFonts w:ascii="Utsaah" w:hAnsi="Utsaah" w:cs="Utsaah"/>
          <w:sz w:val="28"/>
          <w:szCs w:val="28"/>
        </w:rPr>
      </w:pPr>
      <w:r w:rsidRPr="00A047B4">
        <w:rPr>
          <w:rFonts w:ascii="Utsaah" w:hAnsi="Utsaah" w:cs="Utsaah"/>
          <w:sz w:val="28"/>
          <w:szCs w:val="28"/>
        </w:rPr>
        <w:t xml:space="preserve">The International Monetary Fund (IMF) </w:t>
      </w:r>
      <w:r w:rsidR="00A047B4" w:rsidRPr="00A047B4">
        <w:rPr>
          <w:rFonts w:ascii="Utsaah" w:hAnsi="Utsaah" w:cs="Utsaah"/>
          <w:sz w:val="28"/>
          <w:szCs w:val="28"/>
        </w:rPr>
        <w:t>has forecast</w:t>
      </w:r>
      <w:r w:rsidR="001E0704">
        <w:rPr>
          <w:rFonts w:ascii="Utsaah" w:hAnsi="Utsaah" w:cs="Utsaah"/>
          <w:sz w:val="28"/>
          <w:szCs w:val="28"/>
        </w:rPr>
        <w:t xml:space="preserve"> net Foreign Direct I</w:t>
      </w:r>
      <w:r w:rsidR="008E1268" w:rsidRPr="00A047B4">
        <w:rPr>
          <w:rFonts w:ascii="Utsaah" w:hAnsi="Utsaah" w:cs="Utsaah"/>
          <w:sz w:val="28"/>
          <w:szCs w:val="28"/>
        </w:rPr>
        <w:t xml:space="preserve">nvestment (FDI) to Kenya will rise steadily in the next few years and hit </w:t>
      </w:r>
      <w:proofErr w:type="spellStart"/>
      <w:r w:rsidR="008E1268" w:rsidRPr="00A047B4">
        <w:rPr>
          <w:rFonts w:ascii="Utsaah" w:hAnsi="Utsaah" w:cs="Utsaah"/>
          <w:sz w:val="28"/>
          <w:szCs w:val="28"/>
        </w:rPr>
        <w:t>Ksh</w:t>
      </w:r>
      <w:proofErr w:type="spellEnd"/>
      <w:r w:rsidR="008E1268" w:rsidRPr="00A047B4">
        <w:rPr>
          <w:rFonts w:ascii="Utsaah" w:hAnsi="Utsaah" w:cs="Utsaah"/>
          <w:sz w:val="28"/>
          <w:szCs w:val="28"/>
        </w:rPr>
        <w:t xml:space="preserve"> 167 annually by June 2019. </w:t>
      </w:r>
    </w:p>
    <w:p w14:paraId="29563A83" w14:textId="77777777" w:rsidR="008E1268" w:rsidRPr="00A047B4" w:rsidRDefault="00D8656A" w:rsidP="00A047B4">
      <w:pPr>
        <w:jc w:val="both"/>
        <w:rPr>
          <w:rFonts w:ascii="Utsaah" w:hAnsi="Utsaah" w:cs="Utsaah"/>
          <w:sz w:val="28"/>
          <w:szCs w:val="28"/>
        </w:rPr>
      </w:pPr>
      <w:r>
        <w:rPr>
          <w:rFonts w:ascii="Utsaah" w:hAnsi="Utsaah" w:cs="Utsaah"/>
          <w:sz w:val="28"/>
          <w:szCs w:val="28"/>
        </w:rPr>
        <w:t>According to n</w:t>
      </w:r>
      <w:r w:rsidR="003C1201" w:rsidRPr="00A047B4">
        <w:rPr>
          <w:rFonts w:ascii="Utsaah" w:hAnsi="Utsaah" w:cs="Utsaah"/>
          <w:sz w:val="28"/>
          <w:szCs w:val="28"/>
        </w:rPr>
        <w:t>ewly released data, the amounts foreigners invest in Ken</w:t>
      </w:r>
      <w:r>
        <w:rPr>
          <w:rFonts w:ascii="Utsaah" w:hAnsi="Utsaah" w:cs="Utsaah"/>
          <w:sz w:val="28"/>
          <w:szCs w:val="28"/>
        </w:rPr>
        <w:t xml:space="preserve">ya are expected to rise from </w:t>
      </w:r>
      <w:proofErr w:type="spellStart"/>
      <w:r>
        <w:rPr>
          <w:rFonts w:ascii="Utsaah" w:hAnsi="Utsaah" w:cs="Utsaah"/>
          <w:sz w:val="28"/>
          <w:szCs w:val="28"/>
        </w:rPr>
        <w:t>Ksh</w:t>
      </w:r>
      <w:proofErr w:type="spellEnd"/>
      <w:r w:rsidR="003C1201" w:rsidRPr="00A047B4">
        <w:rPr>
          <w:rFonts w:ascii="Utsaah" w:hAnsi="Utsaah" w:cs="Utsaah"/>
          <w:sz w:val="28"/>
          <w:szCs w:val="28"/>
        </w:rPr>
        <w:t xml:space="preserve"> 33.4 billion in the financial year 2012/13 to </w:t>
      </w:r>
      <w:proofErr w:type="spellStart"/>
      <w:r w:rsidR="003C1201" w:rsidRPr="00A047B4">
        <w:rPr>
          <w:rFonts w:ascii="Utsaah" w:hAnsi="Utsaah" w:cs="Utsaah"/>
          <w:sz w:val="28"/>
          <w:szCs w:val="28"/>
        </w:rPr>
        <w:t>Ksh</w:t>
      </w:r>
      <w:proofErr w:type="spellEnd"/>
      <w:r w:rsidR="003C1201" w:rsidRPr="00A047B4">
        <w:rPr>
          <w:rFonts w:ascii="Utsaah" w:hAnsi="Utsaah" w:cs="Utsaah"/>
          <w:sz w:val="28"/>
          <w:szCs w:val="28"/>
        </w:rPr>
        <w:t xml:space="preserve"> 110.6 billion this fiscal year before growing further in future. </w:t>
      </w:r>
    </w:p>
    <w:p w14:paraId="6C0F8A34" w14:textId="77777777" w:rsidR="00DE39AE" w:rsidRPr="00A047B4" w:rsidRDefault="00DE39AE" w:rsidP="00A047B4">
      <w:pPr>
        <w:jc w:val="both"/>
        <w:rPr>
          <w:rFonts w:ascii="Utsaah" w:hAnsi="Utsaah" w:cs="Utsaah"/>
          <w:sz w:val="28"/>
          <w:szCs w:val="28"/>
        </w:rPr>
      </w:pPr>
      <w:r w:rsidRPr="00A047B4">
        <w:rPr>
          <w:rFonts w:ascii="Utsaah" w:hAnsi="Utsaah" w:cs="Utsaah"/>
          <w:sz w:val="28"/>
          <w:szCs w:val="28"/>
        </w:rPr>
        <w:t xml:space="preserve">Kenya has been a magnet for investment in a wide range of sectors including financial and manufacturing. </w:t>
      </w:r>
    </w:p>
    <w:p w14:paraId="2B35EC32" w14:textId="77777777" w:rsidR="00DE39AE" w:rsidRPr="00A047B4" w:rsidRDefault="00DE39AE" w:rsidP="00A047B4">
      <w:pPr>
        <w:jc w:val="both"/>
        <w:rPr>
          <w:rFonts w:ascii="Utsaah" w:hAnsi="Utsaah" w:cs="Utsaah"/>
          <w:sz w:val="28"/>
          <w:szCs w:val="28"/>
        </w:rPr>
      </w:pPr>
      <w:r w:rsidRPr="00A047B4">
        <w:rPr>
          <w:rFonts w:ascii="Utsaah" w:hAnsi="Utsaah" w:cs="Utsaah"/>
          <w:sz w:val="28"/>
          <w:szCs w:val="28"/>
        </w:rPr>
        <w:t xml:space="preserve">The multilateral lender said Kenya needs to improve the business environment to diversity sources of FDI. Most of the sources have tended to be European and lately Chinese. </w:t>
      </w:r>
    </w:p>
    <w:p w14:paraId="4EB30504" w14:textId="77777777" w:rsidR="00DE39AE" w:rsidRPr="00A047B4" w:rsidRDefault="00DE39AE" w:rsidP="00A047B4">
      <w:pPr>
        <w:jc w:val="both"/>
        <w:rPr>
          <w:rFonts w:ascii="Utsaah" w:hAnsi="Utsaah" w:cs="Utsaah"/>
          <w:sz w:val="28"/>
          <w:szCs w:val="28"/>
        </w:rPr>
      </w:pPr>
      <w:r w:rsidRPr="00A047B4">
        <w:rPr>
          <w:rFonts w:ascii="Utsaah" w:hAnsi="Utsaah" w:cs="Utsaah"/>
          <w:sz w:val="28"/>
          <w:szCs w:val="28"/>
        </w:rPr>
        <w:t xml:space="preserve">Investments in energy will be a major contributor in the increase in FDI </w:t>
      </w:r>
      <w:r w:rsidR="00A047B4" w:rsidRPr="00A047B4">
        <w:rPr>
          <w:rFonts w:ascii="Utsaah" w:hAnsi="Utsaah" w:cs="Utsaah"/>
          <w:sz w:val="28"/>
          <w:szCs w:val="28"/>
        </w:rPr>
        <w:t>according</w:t>
      </w:r>
      <w:r w:rsidRPr="00A047B4">
        <w:rPr>
          <w:rFonts w:ascii="Utsaah" w:hAnsi="Utsaah" w:cs="Utsaah"/>
          <w:sz w:val="28"/>
          <w:szCs w:val="28"/>
        </w:rPr>
        <w:t xml:space="preserve"> to the fund. </w:t>
      </w:r>
    </w:p>
    <w:p w14:paraId="44D455E6" w14:textId="77777777" w:rsidR="00DE39AE" w:rsidRPr="00A047B4" w:rsidRDefault="00DE39AE" w:rsidP="00A047B4">
      <w:pPr>
        <w:jc w:val="both"/>
        <w:rPr>
          <w:rFonts w:ascii="Utsaah" w:hAnsi="Utsaah" w:cs="Utsaah"/>
          <w:sz w:val="28"/>
          <w:szCs w:val="28"/>
        </w:rPr>
      </w:pPr>
      <w:r w:rsidRPr="00A047B4">
        <w:rPr>
          <w:rFonts w:ascii="Utsaah" w:hAnsi="Utsaah" w:cs="Utsaah"/>
          <w:sz w:val="28"/>
          <w:szCs w:val="28"/>
        </w:rPr>
        <w:t xml:space="preserve">Currently, billions are being invested in the generation of geothermal and wind energy in various parts of the country, especially the Rift Valley. </w:t>
      </w:r>
    </w:p>
    <w:p w14:paraId="20F04487" w14:textId="77777777" w:rsidR="00DE39AE" w:rsidRPr="00A047B4" w:rsidRDefault="00DE39AE" w:rsidP="00A047B4">
      <w:pPr>
        <w:jc w:val="both"/>
        <w:rPr>
          <w:rFonts w:ascii="Utsaah" w:hAnsi="Utsaah" w:cs="Utsaah"/>
          <w:sz w:val="28"/>
          <w:szCs w:val="28"/>
        </w:rPr>
      </w:pPr>
      <w:r w:rsidRPr="00A047B4">
        <w:rPr>
          <w:rFonts w:ascii="Utsaah" w:hAnsi="Utsaah" w:cs="Utsaah"/>
          <w:sz w:val="28"/>
          <w:szCs w:val="28"/>
        </w:rPr>
        <w:t xml:space="preserve">Analysts agree with the IMF report on FDI prospects noting the contribution of the newly discovered minerals as well as oil and gas explorations. </w:t>
      </w:r>
    </w:p>
    <w:p w14:paraId="3C81BF11" w14:textId="77777777" w:rsidR="00DE39AE" w:rsidRPr="00A047B4" w:rsidRDefault="00DE39AE" w:rsidP="00A047B4">
      <w:pPr>
        <w:jc w:val="both"/>
        <w:rPr>
          <w:rFonts w:ascii="Utsaah" w:hAnsi="Utsaah" w:cs="Utsaah"/>
          <w:sz w:val="28"/>
          <w:szCs w:val="28"/>
        </w:rPr>
      </w:pPr>
      <w:r w:rsidRPr="00A047B4">
        <w:rPr>
          <w:rFonts w:ascii="Utsaah" w:hAnsi="Utsaah" w:cs="Utsaah"/>
          <w:sz w:val="28"/>
          <w:szCs w:val="28"/>
        </w:rPr>
        <w:t xml:space="preserve">IMF report forecasts exports to </w:t>
      </w:r>
      <w:r w:rsidR="00A047B4" w:rsidRPr="00A047B4">
        <w:rPr>
          <w:rFonts w:ascii="Utsaah" w:hAnsi="Utsaah" w:cs="Utsaah"/>
          <w:sz w:val="28"/>
          <w:szCs w:val="28"/>
        </w:rPr>
        <w:t>grow</w:t>
      </w:r>
      <w:r w:rsidRPr="00A047B4">
        <w:rPr>
          <w:rFonts w:ascii="Utsaah" w:hAnsi="Utsaah" w:cs="Utsaah"/>
          <w:sz w:val="28"/>
          <w:szCs w:val="28"/>
        </w:rPr>
        <w:t xml:space="preserve"> although the pace would be more gradual than that of the FDI. </w:t>
      </w:r>
    </w:p>
    <w:p w14:paraId="588BC8B7" w14:textId="77777777" w:rsidR="00DE39AE" w:rsidRPr="00A047B4" w:rsidRDefault="00DE39AE" w:rsidP="00A047B4">
      <w:pPr>
        <w:jc w:val="both"/>
        <w:rPr>
          <w:rFonts w:ascii="Utsaah" w:hAnsi="Utsaah" w:cs="Utsaah"/>
          <w:sz w:val="28"/>
          <w:szCs w:val="28"/>
        </w:rPr>
      </w:pPr>
      <w:r w:rsidRPr="00A047B4">
        <w:rPr>
          <w:rFonts w:ascii="Utsaah" w:hAnsi="Utsaah" w:cs="Utsaah"/>
          <w:sz w:val="28"/>
          <w:szCs w:val="28"/>
        </w:rPr>
        <w:t xml:space="preserve">They will grow by between three and 11 percent from this year to the end of fiscal year in June 2019. </w:t>
      </w:r>
    </w:p>
    <w:p w14:paraId="059FF0A5" w14:textId="77777777" w:rsidR="00A047B4" w:rsidRPr="00A047B4" w:rsidRDefault="00A047B4" w:rsidP="00A047B4">
      <w:pPr>
        <w:jc w:val="both"/>
        <w:rPr>
          <w:rFonts w:ascii="Utsaah" w:hAnsi="Utsaah" w:cs="Utsaah"/>
          <w:sz w:val="28"/>
          <w:szCs w:val="28"/>
        </w:rPr>
      </w:pPr>
      <w:r>
        <w:rPr>
          <w:rFonts w:ascii="Utsaah" w:hAnsi="Utsaah" w:cs="Utsaah"/>
          <w:b/>
          <w:sz w:val="28"/>
          <w:szCs w:val="28"/>
        </w:rPr>
        <w:t>……………………</w:t>
      </w:r>
      <w:proofErr w:type="gramStart"/>
      <w:r>
        <w:rPr>
          <w:rFonts w:ascii="Utsaah" w:hAnsi="Utsaah" w:cs="Utsaah"/>
          <w:b/>
          <w:sz w:val="28"/>
          <w:szCs w:val="28"/>
        </w:rPr>
        <w:t>….</w:t>
      </w:r>
      <w:r w:rsidRPr="00A047B4">
        <w:rPr>
          <w:rFonts w:ascii="Utsaah" w:hAnsi="Utsaah" w:cs="Utsaah"/>
          <w:b/>
          <w:sz w:val="28"/>
          <w:szCs w:val="28"/>
        </w:rPr>
        <w:t>ENDS</w:t>
      </w:r>
      <w:proofErr w:type="gramEnd"/>
      <w:r>
        <w:rPr>
          <w:rFonts w:ascii="Utsaah" w:hAnsi="Utsaah" w:cs="Utsaah"/>
          <w:b/>
          <w:sz w:val="28"/>
          <w:szCs w:val="28"/>
        </w:rPr>
        <w:t>…………………........</w:t>
      </w:r>
    </w:p>
    <w:sectPr w:rsidR="00A047B4" w:rsidRPr="00A047B4" w:rsidSect="00A047B4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A8C606" w14:textId="77777777" w:rsidR="00E41371" w:rsidRDefault="00E41371" w:rsidP="00C15349">
      <w:pPr>
        <w:spacing w:after="0" w:line="240" w:lineRule="auto"/>
      </w:pPr>
      <w:r>
        <w:separator/>
      </w:r>
    </w:p>
  </w:endnote>
  <w:endnote w:type="continuationSeparator" w:id="0">
    <w:p w14:paraId="0D00BC51" w14:textId="77777777" w:rsidR="00E41371" w:rsidRDefault="00E41371" w:rsidP="00C15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tsaah">
    <w:altName w:val="Utsaah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920373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694139C" w14:textId="77777777" w:rsidR="00C15349" w:rsidRDefault="00C15349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656A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49C0F3BB" w14:textId="77777777" w:rsidR="00C15349" w:rsidRDefault="00C153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EC7859" w14:textId="77777777" w:rsidR="00E41371" w:rsidRDefault="00E41371" w:rsidP="00C15349">
      <w:pPr>
        <w:spacing w:after="0" w:line="240" w:lineRule="auto"/>
      </w:pPr>
      <w:r>
        <w:separator/>
      </w:r>
    </w:p>
  </w:footnote>
  <w:footnote w:type="continuationSeparator" w:id="0">
    <w:p w14:paraId="7066CF45" w14:textId="77777777" w:rsidR="00E41371" w:rsidRDefault="00E41371" w:rsidP="00C153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934"/>
    <w:rsid w:val="001E0704"/>
    <w:rsid w:val="0022255C"/>
    <w:rsid w:val="003C1201"/>
    <w:rsid w:val="005C515E"/>
    <w:rsid w:val="006344A1"/>
    <w:rsid w:val="008E1268"/>
    <w:rsid w:val="00A047B4"/>
    <w:rsid w:val="00BB4A2D"/>
    <w:rsid w:val="00C15349"/>
    <w:rsid w:val="00D57934"/>
    <w:rsid w:val="00D8656A"/>
    <w:rsid w:val="00DE39AE"/>
    <w:rsid w:val="00E17FEB"/>
    <w:rsid w:val="00E41371"/>
    <w:rsid w:val="00EA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A5930"/>
  <w15:chartTrackingRefBased/>
  <w15:docId w15:val="{F5ED415B-346E-429E-BC92-D123579A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A3F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5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349"/>
  </w:style>
  <w:style w:type="paragraph" w:styleId="Footer">
    <w:name w:val="footer"/>
    <w:basedOn w:val="Normal"/>
    <w:link w:val="FooterChar"/>
    <w:uiPriority w:val="99"/>
    <w:unhideWhenUsed/>
    <w:rsid w:val="00C15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349"/>
  </w:style>
  <w:style w:type="paragraph" w:styleId="BalloonText">
    <w:name w:val="Balloon Text"/>
    <w:basedOn w:val="Normal"/>
    <w:link w:val="BalloonTextChar"/>
    <w:uiPriority w:val="99"/>
    <w:semiHidden/>
    <w:unhideWhenUsed/>
    <w:rsid w:val="00D86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5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Muthoni</cp:lastModifiedBy>
  <cp:revision>5</cp:revision>
  <cp:lastPrinted>2014-11-04T08:24:00Z</cp:lastPrinted>
  <dcterms:created xsi:type="dcterms:W3CDTF">2019-09-16T12:32:00Z</dcterms:created>
  <dcterms:modified xsi:type="dcterms:W3CDTF">2019-09-16T12:32:00Z</dcterms:modified>
</cp:coreProperties>
</file>